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92ED0" w14:paraId="1275E577" w14:textId="77777777" w:rsidTr="00554B91">
        <w:tc>
          <w:tcPr>
            <w:tcW w:w="4531" w:type="dxa"/>
          </w:tcPr>
          <w:p w14:paraId="0561FE4B" w14:textId="77777777" w:rsidR="00F92ED0" w:rsidRPr="002711A2" w:rsidRDefault="00F92ED0" w:rsidP="00554B91"/>
        </w:tc>
        <w:tc>
          <w:tcPr>
            <w:tcW w:w="4531" w:type="dxa"/>
          </w:tcPr>
          <w:p w14:paraId="1B65262A" w14:textId="3A513A9D" w:rsidR="00F92ED0" w:rsidRDefault="00F92ED0" w:rsidP="00554B91">
            <w:pPr>
              <w:jc w:val="right"/>
              <w:rPr>
                <w:b/>
                <w:bCs/>
              </w:rPr>
            </w:pPr>
            <w:r w:rsidRPr="00806640">
              <w:rPr>
                <w:b/>
                <w:bCs/>
              </w:rPr>
              <w:t xml:space="preserve">Zutphen, </w:t>
            </w:r>
            <w:r w:rsidR="00B92679">
              <w:rPr>
                <w:b/>
                <w:bCs/>
              </w:rPr>
              <w:t>0</w:t>
            </w:r>
            <w:r w:rsidR="00590F21">
              <w:rPr>
                <w:b/>
                <w:bCs/>
              </w:rPr>
              <w:t>9</w:t>
            </w:r>
            <w:r>
              <w:rPr>
                <w:b/>
                <w:bCs/>
              </w:rPr>
              <w:t>.</w:t>
            </w:r>
            <w:r w:rsidR="00B92679">
              <w:rPr>
                <w:b/>
                <w:bCs/>
              </w:rPr>
              <w:t>09</w:t>
            </w:r>
            <w:r>
              <w:rPr>
                <w:b/>
                <w:bCs/>
              </w:rPr>
              <w:t>.2024</w:t>
            </w:r>
          </w:p>
        </w:tc>
      </w:tr>
    </w:tbl>
    <w:p w14:paraId="41E8CEB6" w14:textId="37EB77FC" w:rsidR="006F6F6A" w:rsidRPr="00AA3ACC" w:rsidRDefault="006F6F6A" w:rsidP="00AA3ACC">
      <w:pPr>
        <w:rPr>
          <w:i/>
          <w:iCs/>
        </w:rPr>
      </w:pPr>
      <w:r w:rsidRPr="00AA3ACC">
        <w:rPr>
          <w:i/>
          <w:iCs/>
        </w:rPr>
        <w:t>Vanaf 5 oktober bij Stedelijk Museum Zutphen en Museum Henriette Polak</w:t>
      </w:r>
    </w:p>
    <w:p w14:paraId="08B2BC43" w14:textId="16B1771B" w:rsidR="004C07C4" w:rsidRDefault="004C07C4" w:rsidP="00AA3ACC">
      <w:pPr>
        <w:pStyle w:val="Kop1"/>
      </w:pPr>
      <w:r>
        <w:t xml:space="preserve">Dubbele beleving: </w:t>
      </w:r>
      <w:r w:rsidR="00DC5767">
        <w:t>Overzichtstentoonstelling en Sinterklaas Special van Charlotte Dematons</w:t>
      </w:r>
    </w:p>
    <w:p w14:paraId="6A4CCE9D" w14:textId="71A2834A" w:rsidR="00B21485" w:rsidRPr="000B2EFC" w:rsidRDefault="003371EA" w:rsidP="003371EA">
      <w:pPr>
        <w:rPr>
          <w:b/>
          <w:bCs/>
        </w:rPr>
      </w:pPr>
      <w:r w:rsidRPr="583A28FC">
        <w:rPr>
          <w:b/>
          <w:bCs/>
        </w:rPr>
        <w:t>Zutphen –</w:t>
      </w:r>
      <w:r w:rsidR="00104156" w:rsidRPr="583A28FC">
        <w:rPr>
          <w:b/>
          <w:bCs/>
        </w:rPr>
        <w:t xml:space="preserve"> </w:t>
      </w:r>
      <w:r w:rsidR="00E31AD5" w:rsidRPr="583A28FC">
        <w:rPr>
          <w:b/>
          <w:bCs/>
        </w:rPr>
        <w:t>De kleurrijke, sprookjesachtige tekeningen vol komische details</w:t>
      </w:r>
      <w:r w:rsidR="007E252B" w:rsidRPr="583A28FC">
        <w:rPr>
          <w:b/>
          <w:bCs/>
        </w:rPr>
        <w:t xml:space="preserve"> met verschillende betekenislagen</w:t>
      </w:r>
      <w:r w:rsidR="00E31AD5" w:rsidRPr="583A28FC">
        <w:rPr>
          <w:b/>
          <w:bCs/>
        </w:rPr>
        <w:t xml:space="preserve"> van </w:t>
      </w:r>
      <w:r w:rsidR="00F81F7D" w:rsidRPr="583A28FC">
        <w:rPr>
          <w:b/>
          <w:bCs/>
        </w:rPr>
        <w:t xml:space="preserve">Charlotte Dematons </w:t>
      </w:r>
      <w:r w:rsidR="00E31AD5" w:rsidRPr="583A28FC">
        <w:rPr>
          <w:b/>
          <w:bCs/>
        </w:rPr>
        <w:t>krijgen dit najaar dubbel aandacht</w:t>
      </w:r>
      <w:r w:rsidR="0026128A" w:rsidRPr="583A28FC">
        <w:rPr>
          <w:b/>
          <w:bCs/>
        </w:rPr>
        <w:t>:</w:t>
      </w:r>
      <w:r w:rsidR="00E31AD5" w:rsidRPr="583A28FC">
        <w:rPr>
          <w:b/>
          <w:bCs/>
        </w:rPr>
        <w:t xml:space="preserve"> </w:t>
      </w:r>
      <w:r w:rsidR="00C527BF" w:rsidRPr="583A28FC">
        <w:rPr>
          <w:b/>
          <w:bCs/>
        </w:rPr>
        <w:t>Stedelijk Museum Zutphen en Museum Henriette Polak</w:t>
      </w:r>
      <w:r w:rsidR="0026128A" w:rsidRPr="583A28FC">
        <w:rPr>
          <w:b/>
          <w:bCs/>
        </w:rPr>
        <w:t xml:space="preserve"> </w:t>
      </w:r>
      <w:r w:rsidR="00F07151" w:rsidRPr="583A28FC">
        <w:rPr>
          <w:b/>
          <w:bCs/>
        </w:rPr>
        <w:t xml:space="preserve">presenteren </w:t>
      </w:r>
      <w:r w:rsidR="0026128A" w:rsidRPr="583A28FC">
        <w:rPr>
          <w:b/>
          <w:bCs/>
        </w:rPr>
        <w:t>v</w:t>
      </w:r>
      <w:r w:rsidR="00C527BF" w:rsidRPr="583A28FC">
        <w:rPr>
          <w:b/>
          <w:bCs/>
        </w:rPr>
        <w:t xml:space="preserve">anaf 5 oktober </w:t>
      </w:r>
      <w:r w:rsidR="0026128A" w:rsidRPr="583A28FC">
        <w:rPr>
          <w:b/>
          <w:bCs/>
        </w:rPr>
        <w:t xml:space="preserve">twee </w:t>
      </w:r>
      <w:r w:rsidR="007F17F2" w:rsidRPr="583A28FC">
        <w:rPr>
          <w:b/>
          <w:bCs/>
        </w:rPr>
        <w:t xml:space="preserve">bijzondere </w:t>
      </w:r>
      <w:r w:rsidR="0026128A" w:rsidRPr="583A28FC">
        <w:rPr>
          <w:b/>
          <w:bCs/>
        </w:rPr>
        <w:t xml:space="preserve">tentoonstellingen </w:t>
      </w:r>
      <w:r w:rsidR="007F17F2" w:rsidRPr="583A28FC">
        <w:rPr>
          <w:b/>
          <w:bCs/>
        </w:rPr>
        <w:t>met interactieve elementen</w:t>
      </w:r>
      <w:r w:rsidR="0026128A" w:rsidRPr="583A28FC">
        <w:rPr>
          <w:b/>
          <w:bCs/>
        </w:rPr>
        <w:t>. T</w:t>
      </w:r>
      <w:r w:rsidR="00C527BF" w:rsidRPr="583A28FC">
        <w:rPr>
          <w:b/>
          <w:bCs/>
        </w:rPr>
        <w:t xml:space="preserve">ot en met 2 maart </w:t>
      </w:r>
      <w:r w:rsidR="0026128A" w:rsidRPr="583A28FC">
        <w:rPr>
          <w:b/>
          <w:bCs/>
        </w:rPr>
        <w:t xml:space="preserve">2025 </w:t>
      </w:r>
      <w:r w:rsidR="00386029" w:rsidRPr="583A28FC">
        <w:rPr>
          <w:b/>
          <w:bCs/>
        </w:rPr>
        <w:t xml:space="preserve">is </w:t>
      </w:r>
      <w:r w:rsidR="00C527BF" w:rsidRPr="583A28FC">
        <w:rPr>
          <w:b/>
          <w:bCs/>
        </w:rPr>
        <w:t xml:space="preserve">een overzicht van </w:t>
      </w:r>
      <w:r w:rsidR="00C16AA1">
        <w:rPr>
          <w:b/>
          <w:bCs/>
        </w:rPr>
        <w:t>het</w:t>
      </w:r>
      <w:r w:rsidR="00C16AA1" w:rsidRPr="583A28FC">
        <w:rPr>
          <w:b/>
          <w:bCs/>
        </w:rPr>
        <w:t xml:space="preserve"> </w:t>
      </w:r>
      <w:r w:rsidR="00C527BF" w:rsidRPr="583A28FC">
        <w:rPr>
          <w:b/>
          <w:bCs/>
        </w:rPr>
        <w:t>oeuvre</w:t>
      </w:r>
      <w:r w:rsidR="00C16AA1">
        <w:rPr>
          <w:b/>
          <w:bCs/>
        </w:rPr>
        <w:t xml:space="preserve"> van </w:t>
      </w:r>
      <w:r w:rsidR="00C16AA1" w:rsidRPr="583A28FC">
        <w:rPr>
          <w:b/>
          <w:bCs/>
        </w:rPr>
        <w:t xml:space="preserve">de prijswinnende illustratrice </w:t>
      </w:r>
      <w:r w:rsidR="00386029" w:rsidRPr="583A28FC">
        <w:rPr>
          <w:b/>
          <w:bCs/>
        </w:rPr>
        <w:t xml:space="preserve">te zien </w:t>
      </w:r>
      <w:r w:rsidR="00C527BF" w:rsidRPr="583A28FC">
        <w:rPr>
          <w:b/>
          <w:bCs/>
        </w:rPr>
        <w:t>in de tentoonstelling ‘Ga je mee…?’</w:t>
      </w:r>
      <w:r w:rsidR="0012748B" w:rsidRPr="583A28FC">
        <w:rPr>
          <w:b/>
          <w:bCs/>
        </w:rPr>
        <w:t xml:space="preserve"> </w:t>
      </w:r>
      <w:r w:rsidR="00330431" w:rsidRPr="583A28FC">
        <w:rPr>
          <w:b/>
          <w:bCs/>
        </w:rPr>
        <w:t xml:space="preserve">Daarnaast </w:t>
      </w:r>
      <w:r w:rsidR="00C711DF" w:rsidRPr="583A28FC">
        <w:rPr>
          <w:b/>
          <w:bCs/>
        </w:rPr>
        <w:t xml:space="preserve">is er van 5 oktober tot en met 8 december </w:t>
      </w:r>
      <w:r w:rsidR="0026128A" w:rsidRPr="583A28FC">
        <w:rPr>
          <w:b/>
          <w:bCs/>
        </w:rPr>
        <w:t xml:space="preserve">2024 </w:t>
      </w:r>
      <w:r w:rsidR="00C711DF" w:rsidRPr="583A28FC">
        <w:rPr>
          <w:b/>
          <w:bCs/>
        </w:rPr>
        <w:t>de sinterklaastentoonstelling ‘Oh, kom er eens kijken’</w:t>
      </w:r>
      <w:r w:rsidR="00B21485" w:rsidRPr="583A28FC">
        <w:rPr>
          <w:b/>
          <w:bCs/>
        </w:rPr>
        <w:t xml:space="preserve"> –</w:t>
      </w:r>
      <w:r w:rsidR="004E61FC" w:rsidRPr="583A28FC">
        <w:rPr>
          <w:b/>
          <w:bCs/>
        </w:rPr>
        <w:t xml:space="preserve"> </w:t>
      </w:r>
      <w:r w:rsidR="00B21485" w:rsidRPr="583A28FC">
        <w:rPr>
          <w:b/>
          <w:bCs/>
        </w:rPr>
        <w:t xml:space="preserve">geïnspireerd op het boek </w:t>
      </w:r>
      <w:r w:rsidR="00B21485" w:rsidRPr="583A28FC">
        <w:rPr>
          <w:b/>
          <w:bCs/>
          <w:i/>
          <w:iCs/>
        </w:rPr>
        <w:t>Sinterklaas</w:t>
      </w:r>
      <w:r w:rsidR="00896D33" w:rsidRPr="583A28FC">
        <w:rPr>
          <w:b/>
          <w:bCs/>
        </w:rPr>
        <w:t xml:space="preserve"> </w:t>
      </w:r>
      <w:r w:rsidR="00B21485" w:rsidRPr="583A28FC">
        <w:rPr>
          <w:b/>
          <w:bCs/>
        </w:rPr>
        <w:t xml:space="preserve">(2023) van Dematons. </w:t>
      </w:r>
      <w:r w:rsidR="00A17F28" w:rsidRPr="583A28FC">
        <w:rPr>
          <w:b/>
          <w:bCs/>
        </w:rPr>
        <w:t xml:space="preserve">Hierin wandel je door </w:t>
      </w:r>
      <w:r w:rsidR="00577517" w:rsidRPr="583A28FC">
        <w:rPr>
          <w:b/>
          <w:bCs/>
        </w:rPr>
        <w:t xml:space="preserve">de </w:t>
      </w:r>
      <w:r w:rsidR="00810A16" w:rsidRPr="583A28FC">
        <w:rPr>
          <w:b/>
          <w:bCs/>
        </w:rPr>
        <w:t>p</w:t>
      </w:r>
      <w:r w:rsidR="00577517" w:rsidRPr="583A28FC">
        <w:rPr>
          <w:b/>
          <w:bCs/>
        </w:rPr>
        <w:t xml:space="preserve">ietenstijlkamers </w:t>
      </w:r>
      <w:r w:rsidR="00996C03" w:rsidRPr="583A28FC">
        <w:rPr>
          <w:b/>
          <w:bCs/>
        </w:rPr>
        <w:t>en ook</w:t>
      </w:r>
      <w:r w:rsidR="00577517" w:rsidRPr="583A28FC">
        <w:rPr>
          <w:b/>
          <w:bCs/>
        </w:rPr>
        <w:t xml:space="preserve"> Sinterklaas heeft een eigen kamertje…</w:t>
      </w:r>
      <w:r w:rsidR="00104156" w:rsidRPr="583A28FC">
        <w:rPr>
          <w:b/>
          <w:bCs/>
        </w:rPr>
        <w:t xml:space="preserve"> </w:t>
      </w:r>
    </w:p>
    <w:p w14:paraId="354CF6B3" w14:textId="19D2ED5D" w:rsidR="00F92ED0" w:rsidRPr="00B45BAA" w:rsidRDefault="00C573C1" w:rsidP="00C573C1">
      <w:r w:rsidRPr="583A28FC">
        <w:rPr>
          <w:b/>
          <w:bCs/>
        </w:rPr>
        <w:t>Charlotte Dematons</w:t>
      </w:r>
      <w:r>
        <w:br/>
      </w:r>
      <w:r w:rsidRPr="583A28FC">
        <w:t xml:space="preserve">Het </w:t>
      </w:r>
      <w:r w:rsidR="007E252B" w:rsidRPr="583A28FC">
        <w:t xml:space="preserve">kleurrijke, gedetailleerde </w:t>
      </w:r>
      <w:r w:rsidRPr="583A28FC">
        <w:t>werk van Charlotte Dematons (1957, Evreux, Frankrijk) herken je meteen. Gevoel voor humor zit in haar genen. Sinds 198</w:t>
      </w:r>
      <w:r w:rsidR="0091498B" w:rsidRPr="583A28FC">
        <w:t>2</w:t>
      </w:r>
      <w:r w:rsidRPr="583A28FC">
        <w:t xml:space="preserve"> illustreert ze voor diverse uitgeverijen boeken en tijdschriften. Onder andere de geliefde kinderboeken van Paul Biegel en Dolf Verroen, maar ook de sprookjes van Grimm zijn verlevendigd met haar illustraties. Haar </w:t>
      </w:r>
      <w:r w:rsidR="00896D33" w:rsidRPr="583A28FC">
        <w:t xml:space="preserve">tekeningen </w:t>
      </w:r>
      <w:r w:rsidRPr="583A28FC">
        <w:t xml:space="preserve">en prentenboeken werden meerdere malen met prijzen bekroond. Voor het boek </w:t>
      </w:r>
      <w:r w:rsidRPr="583A28FC">
        <w:rPr>
          <w:i/>
          <w:iCs/>
        </w:rPr>
        <w:t>Sinterklaas</w:t>
      </w:r>
      <w:r w:rsidRPr="583A28FC">
        <w:t xml:space="preserve"> uit 2007 ontving zij een Gouden Penseel. Vorig jaar heeft Dematons zelf een nieuwe versie van het boek uitgebracht waarin de Pieten ‘in charge’ zijn</w:t>
      </w:r>
      <w:r w:rsidR="007E27F9">
        <w:t>.</w:t>
      </w:r>
      <w:r w:rsidRPr="583A28FC">
        <w:t xml:space="preserve"> </w:t>
      </w:r>
      <w:r w:rsidR="007E27F9">
        <w:t>Z</w:t>
      </w:r>
      <w:r w:rsidR="0061710D">
        <w:t xml:space="preserve">e </w:t>
      </w:r>
      <w:r w:rsidR="007F66C0">
        <w:t xml:space="preserve">vormen </w:t>
      </w:r>
      <w:r w:rsidRPr="583A28FC">
        <w:t xml:space="preserve">een </w:t>
      </w:r>
      <w:r w:rsidR="005A4B06" w:rsidRPr="583A28FC">
        <w:t xml:space="preserve">afspiegeling </w:t>
      </w:r>
      <w:r w:rsidRPr="583A28FC">
        <w:t xml:space="preserve">van het brede palet kleuren, karakters en menstypen die onze wereld </w:t>
      </w:r>
      <w:r w:rsidR="003C34AC">
        <w:t>rijk is</w:t>
      </w:r>
      <w:r w:rsidRPr="583A28FC">
        <w:t xml:space="preserve">. </w:t>
      </w:r>
      <w:r w:rsidR="00192913">
        <w:br/>
        <w:t>Dematons</w:t>
      </w:r>
      <w:r w:rsidR="00B63C6E">
        <w:t>'</w:t>
      </w:r>
      <w:r w:rsidR="00192913">
        <w:t xml:space="preserve"> boek </w:t>
      </w:r>
      <w:r w:rsidRPr="583A28FC">
        <w:rPr>
          <w:i/>
          <w:iCs/>
        </w:rPr>
        <w:t xml:space="preserve">Alfabet </w:t>
      </w:r>
      <w:r w:rsidRPr="583A28FC">
        <w:t>(2020) was vanaf dag één een kaskraker en werd als eerste kinderboek ooit bekroond met een Platina Boek. Stedelijk Muse</w:t>
      </w:r>
      <w:r w:rsidR="006D2CE4" w:rsidRPr="583A28FC">
        <w:t>um</w:t>
      </w:r>
      <w:r w:rsidRPr="583A28FC">
        <w:t xml:space="preserve"> Zutphen en Museum Henriette Polak zijn bijzonder verheugd een podium aan te mogen bieden aan de prachtige illustraties van Charlotte Dematons. </w:t>
      </w:r>
    </w:p>
    <w:p w14:paraId="2143799A" w14:textId="4A96F502" w:rsidR="00F92ED0" w:rsidRPr="009474E8" w:rsidRDefault="00F92ED0" w:rsidP="583A28FC">
      <w:pPr>
        <w:rPr>
          <w:b/>
          <w:bCs/>
        </w:rPr>
      </w:pPr>
      <w:r w:rsidRPr="583A28FC">
        <w:rPr>
          <w:b/>
          <w:bCs/>
        </w:rPr>
        <w:t>Ga je mee…?</w:t>
      </w:r>
      <w:r>
        <w:br/>
        <w:t>In ‘Ga je mee…?’ stappen bezoekers het atelier van Dematons binnen</w:t>
      </w:r>
      <w:r w:rsidR="00F617A3">
        <w:t>. Hier</w:t>
      </w:r>
      <w:r w:rsidR="00B05692">
        <w:t xml:space="preserve"> ontdekken</w:t>
      </w:r>
      <w:r>
        <w:t xml:space="preserve"> </w:t>
      </w:r>
      <w:r w:rsidR="00F617A3">
        <w:t xml:space="preserve">ze </w:t>
      </w:r>
      <w:r>
        <w:t xml:space="preserve">wie </w:t>
      </w:r>
      <w:r w:rsidR="00F617A3">
        <w:t xml:space="preserve">zij </w:t>
      </w:r>
      <w:r>
        <w:t>is en hoe zij werkt</w:t>
      </w:r>
      <w:r w:rsidR="001442CA">
        <w:t xml:space="preserve">. </w:t>
      </w:r>
      <w:r w:rsidR="00F617A3">
        <w:t>Ze dwalen er</w:t>
      </w:r>
      <w:r w:rsidR="004E61FC">
        <w:t xml:space="preserve"> </w:t>
      </w:r>
      <w:r>
        <w:t xml:space="preserve">door de bekende illustratieboeken. </w:t>
      </w:r>
      <w:r w:rsidR="00D22C0A">
        <w:t>Met</w:t>
      </w:r>
      <w:r w:rsidR="00060332">
        <w:t xml:space="preserve"> originele </w:t>
      </w:r>
      <w:r w:rsidR="007F66C0">
        <w:t xml:space="preserve">- </w:t>
      </w:r>
      <w:r w:rsidR="004E372D">
        <w:t xml:space="preserve">met de </w:t>
      </w:r>
      <w:r w:rsidR="00EC272C">
        <w:t>één</w:t>
      </w:r>
      <w:r w:rsidR="004E372D">
        <w:t>harige penseel</w:t>
      </w:r>
      <w:r w:rsidR="00E14BB5">
        <w:t xml:space="preserve"> geschilderde</w:t>
      </w:r>
      <w:r w:rsidR="005D2CB3">
        <w:t xml:space="preserve"> - </w:t>
      </w:r>
      <w:r w:rsidR="007F66C0">
        <w:t xml:space="preserve">prenten, </w:t>
      </w:r>
      <w:r w:rsidR="00060332">
        <w:t xml:space="preserve">prijzen, filmpjes, maquettes en </w:t>
      </w:r>
      <w:r w:rsidR="00E85C9D">
        <w:t xml:space="preserve">haar </w:t>
      </w:r>
      <w:r w:rsidR="00060332">
        <w:t xml:space="preserve">boeken </w:t>
      </w:r>
      <w:r w:rsidR="00E85C9D" w:rsidRPr="583A28FC">
        <w:rPr>
          <w:i/>
          <w:iCs/>
        </w:rPr>
        <w:t xml:space="preserve">Alfabet </w:t>
      </w:r>
      <w:r w:rsidR="00E85C9D" w:rsidRPr="583A28FC">
        <w:t>(2020)</w:t>
      </w:r>
      <w:r w:rsidR="00E85C9D">
        <w:t xml:space="preserve">, </w:t>
      </w:r>
      <w:r w:rsidR="00E85C9D" w:rsidRPr="583A28FC">
        <w:rPr>
          <w:i/>
          <w:iCs/>
        </w:rPr>
        <w:t xml:space="preserve">Nederland </w:t>
      </w:r>
      <w:r w:rsidR="00E85C9D">
        <w:t xml:space="preserve">(2012) en </w:t>
      </w:r>
      <w:r w:rsidR="00E85C9D" w:rsidRPr="583A28FC">
        <w:rPr>
          <w:i/>
          <w:iCs/>
        </w:rPr>
        <w:t xml:space="preserve">de Gele Ballon </w:t>
      </w:r>
      <w:r w:rsidR="00E85C9D">
        <w:t>(2003)</w:t>
      </w:r>
      <w:r w:rsidR="00060332">
        <w:t xml:space="preserve"> wordt het werk van Dematons belicht. </w:t>
      </w:r>
      <w:r w:rsidR="00DE2329">
        <w:t>We zien niet alleen het voor haar zo kenmerkende vogelperspectief, maar ook hoe ze de wereld frontaal en dan weer vanuit kikkerperspectief bekijkt.</w:t>
      </w:r>
      <w:r>
        <w:br/>
      </w:r>
      <w:r w:rsidR="00E314EE">
        <w:t xml:space="preserve">Bezoekers </w:t>
      </w:r>
      <w:r>
        <w:t>worden uitgedaagd om te ontdekken en zelf aan de slag te gaan</w:t>
      </w:r>
      <w:r w:rsidR="000E52A4">
        <w:t xml:space="preserve">; ze mogen </w:t>
      </w:r>
      <w:r>
        <w:t xml:space="preserve">bijvoorbeeld </w:t>
      </w:r>
      <w:r w:rsidR="000277F7">
        <w:t xml:space="preserve">meewerken aan </w:t>
      </w:r>
      <w:r>
        <w:t>een wandtekening</w:t>
      </w:r>
      <w:r w:rsidR="000B2EFC">
        <w:t xml:space="preserve"> die Charlotte speciaal voor de tentoonstelling maakt</w:t>
      </w:r>
      <w:r>
        <w:t>. Zowel voor klein als groot is de tentoonstelling een bijzondere beleving.</w:t>
      </w:r>
    </w:p>
    <w:p w14:paraId="269C7E10" w14:textId="7A3C7F18" w:rsidR="00885FF2" w:rsidRPr="004036F3" w:rsidRDefault="00D06918" w:rsidP="583A28FC">
      <w:pPr>
        <w:rPr>
          <w:b/>
          <w:bCs/>
        </w:rPr>
      </w:pPr>
      <w:r w:rsidRPr="583A28FC">
        <w:rPr>
          <w:b/>
          <w:bCs/>
        </w:rPr>
        <w:t>Oh, kom er eens kijken</w:t>
      </w:r>
      <w:r>
        <w:br/>
      </w:r>
      <w:r w:rsidR="0036371E">
        <w:t xml:space="preserve">‘Oh, kom er eens kijken’ is geïnspireerd op het boek </w:t>
      </w:r>
      <w:r w:rsidR="0036371E" w:rsidRPr="583A28FC">
        <w:rPr>
          <w:i/>
          <w:iCs/>
        </w:rPr>
        <w:t>Sinterklaas</w:t>
      </w:r>
      <w:r w:rsidR="0036371E">
        <w:t xml:space="preserve"> (2023) van Charlotte Dematons. Zoals in de Pietenflat in het boek elke Piet een eigen, herkenbare kamer heeft met hobby’s en kunstwerken aan de muur, zo wordt ook de tentoonstelling een verzameling van </w:t>
      </w:r>
      <w:r w:rsidR="00810A16">
        <w:t>pietenkamers</w:t>
      </w:r>
      <w:r w:rsidR="000B2EFC">
        <w:t>.</w:t>
      </w:r>
      <w:r w:rsidR="0022345D">
        <w:t xml:space="preserve"> </w:t>
      </w:r>
      <w:r w:rsidR="0022345D">
        <w:lastRenderedPageBreak/>
        <w:t>Aan de kunst- en erfgoed</w:t>
      </w:r>
      <w:r w:rsidR="00741DC4">
        <w:t xml:space="preserve">objecten in de kamer kun je ontdekken van welke Piet zo’n kamer is. </w:t>
      </w:r>
      <w:r w:rsidR="00006EB5">
        <w:t xml:space="preserve">Natuurlijk heeft Sinterklaas ook een eigen kamer. </w:t>
      </w:r>
      <w:r w:rsidR="00431E8F">
        <w:t xml:space="preserve">“Door de museale collecties </w:t>
      </w:r>
      <w:r w:rsidR="007B196A">
        <w:t xml:space="preserve">te combineren met </w:t>
      </w:r>
      <w:r w:rsidR="00D610CA">
        <w:t>een voor kinderen herkenbare</w:t>
      </w:r>
      <w:r w:rsidR="00431E8F">
        <w:t xml:space="preserve"> </w:t>
      </w:r>
      <w:r w:rsidR="003D7539">
        <w:t>belevingswereld</w:t>
      </w:r>
      <w:r w:rsidR="00D610CA">
        <w:t xml:space="preserve"> </w:t>
      </w:r>
      <w:r w:rsidR="00431E8F">
        <w:t>ontstaat een laagdrempelige manier om in aanraking te komen met kunst en erfgoed”, aldus projectleider Marieke de Jongh. Ook worden verschillende zintuigen geprikkeld met bijvoorbeeld speculaasgeur, sinterklaasliedjes en tastbare elementen, wat</w:t>
      </w:r>
      <w:r w:rsidR="67B8504D">
        <w:t xml:space="preserve"> een bezoek aan</w:t>
      </w:r>
      <w:r w:rsidR="00431E8F">
        <w:t xml:space="preserve"> </w:t>
      </w:r>
      <w:r w:rsidR="00006EB5">
        <w:t>’Oh, kom er eens kijken’</w:t>
      </w:r>
      <w:r w:rsidR="00431E8F">
        <w:t xml:space="preserve"> tot een meeslepende ervaring maakt.</w:t>
      </w:r>
      <w:r w:rsidR="000B2EFC">
        <w:t xml:space="preserve"> </w:t>
      </w:r>
      <w:r w:rsidR="002C155C" w:rsidRPr="00B45BAA">
        <w:t xml:space="preserve">Voor de geuren </w:t>
      </w:r>
      <w:r w:rsidR="2313C24B" w:rsidRPr="00590F21">
        <w:t xml:space="preserve">werkt het museum samen </w:t>
      </w:r>
      <w:r w:rsidR="002C155C" w:rsidRPr="00B45BAA">
        <w:t xml:space="preserve">met geurfabrikant International </w:t>
      </w:r>
      <w:r w:rsidR="77A40206" w:rsidRPr="00590F21">
        <w:t>Flavors</w:t>
      </w:r>
      <w:r w:rsidR="002C155C" w:rsidRPr="00B45BAA">
        <w:t xml:space="preserve"> </w:t>
      </w:r>
      <w:r w:rsidR="0391ED4C" w:rsidRPr="00590F21">
        <w:t>&amp;</w:t>
      </w:r>
      <w:r w:rsidR="002C155C" w:rsidRPr="00B45BAA">
        <w:t xml:space="preserve"> Fragrances,</w:t>
      </w:r>
      <w:r w:rsidR="00E45595" w:rsidRPr="00B45BAA">
        <w:t xml:space="preserve"> </w:t>
      </w:r>
      <w:r w:rsidR="002A1972" w:rsidRPr="00B45BAA">
        <w:t xml:space="preserve">die </w:t>
      </w:r>
      <w:r w:rsidR="00E56012" w:rsidRPr="00B45BAA">
        <w:t xml:space="preserve">in 1958 </w:t>
      </w:r>
      <w:r w:rsidR="00A3456E" w:rsidRPr="00B45BAA">
        <w:t>ontstond</w:t>
      </w:r>
      <w:r w:rsidR="00E56012" w:rsidRPr="00B45BAA">
        <w:t xml:space="preserve"> uit </w:t>
      </w:r>
      <w:r w:rsidR="00B54F30" w:rsidRPr="00B45BAA">
        <w:t xml:space="preserve">een fusie van </w:t>
      </w:r>
      <w:r w:rsidR="00840EDE" w:rsidRPr="00B45BAA">
        <w:t xml:space="preserve">twee bedrijven: Van Ameringen-Haebler en </w:t>
      </w:r>
      <w:r w:rsidR="00ED4D7A" w:rsidRPr="00B45BAA">
        <w:t>Polak &amp; Schwarz</w:t>
      </w:r>
      <w:r w:rsidR="00F96246" w:rsidRPr="00B45BAA">
        <w:t>, waarvan Henriette Polak</w:t>
      </w:r>
      <w:r w:rsidR="009957A8" w:rsidRPr="00B45BAA">
        <w:t>-Schwarz</w:t>
      </w:r>
      <w:r w:rsidR="00F96246" w:rsidRPr="00B45BAA">
        <w:t xml:space="preserve"> een mede</w:t>
      </w:r>
      <w:r w:rsidR="00C42321" w:rsidRPr="00B45BAA">
        <w:t>-</w:t>
      </w:r>
      <w:r w:rsidR="00F96246" w:rsidRPr="00B45BAA">
        <w:t>e</w:t>
      </w:r>
      <w:r w:rsidR="00F54F32" w:rsidRPr="00B45BAA">
        <w:t>igenaar was</w:t>
      </w:r>
      <w:r w:rsidR="00840EDE" w:rsidRPr="00B45BAA">
        <w:t xml:space="preserve">. </w:t>
      </w:r>
    </w:p>
    <w:p w14:paraId="4BB7E52F" w14:textId="6AC54B01" w:rsidR="00B903EE" w:rsidRDefault="00D7550F" w:rsidP="583A28FC">
      <w:r w:rsidRPr="583A28FC">
        <w:rPr>
          <w:b/>
          <w:bCs/>
        </w:rPr>
        <w:t>Beter leren kijken</w:t>
      </w:r>
      <w:r>
        <w:br/>
      </w:r>
      <w:r w:rsidRPr="583A28FC">
        <w:t>De tentoonstellingen zijn opgezet vanuit een educatieve insteek</w:t>
      </w:r>
      <w:r w:rsidR="00EB222B" w:rsidRPr="583A28FC">
        <w:t xml:space="preserve">. </w:t>
      </w:r>
      <w:r w:rsidR="00930165" w:rsidRPr="583A28FC">
        <w:t>“</w:t>
      </w:r>
      <w:r w:rsidR="000B6378" w:rsidRPr="583A28FC">
        <w:t>Een gedeeld doel van de musea en de kunstenares is om kinderen beter te leren kijken</w:t>
      </w:r>
      <w:r w:rsidR="00930165" w:rsidRPr="583A28FC">
        <w:t xml:space="preserve">”, noemt Francine Oonk, </w:t>
      </w:r>
      <w:r w:rsidR="00455688">
        <w:t>mede</w:t>
      </w:r>
      <w:r w:rsidR="0064728E">
        <w:t xml:space="preserve"> </w:t>
      </w:r>
      <w:r w:rsidR="00930165" w:rsidRPr="583A28FC">
        <w:t xml:space="preserve">projectleider. </w:t>
      </w:r>
      <w:r w:rsidR="000B6378" w:rsidRPr="583A28FC">
        <w:t>De illustraties van Dematons zijn vaak zoekplaatjes waar</w:t>
      </w:r>
      <w:r w:rsidR="00C97A6A" w:rsidRPr="583A28FC">
        <w:t>in</w:t>
      </w:r>
      <w:r w:rsidR="000B6378" w:rsidRPr="583A28FC">
        <w:t xml:space="preserve"> je telkens weer iets nieuws ontdekt hoe langer je ernaar kijkt. Door de interactieve elementen</w:t>
      </w:r>
      <w:r w:rsidR="00612B92" w:rsidRPr="583A28FC">
        <w:t xml:space="preserve"> en opdrachten</w:t>
      </w:r>
      <w:r w:rsidR="000B6378" w:rsidRPr="583A28FC">
        <w:t xml:space="preserve"> in de tentoonstellingen </w:t>
      </w:r>
      <w:r w:rsidR="00612B92" w:rsidRPr="583A28FC">
        <w:t>leer je zo ook beter naar de collectie te kijken</w:t>
      </w:r>
      <w:r w:rsidR="005D117E" w:rsidRPr="583A28FC">
        <w:t>.</w:t>
      </w:r>
    </w:p>
    <w:p w14:paraId="5DD85FCB" w14:textId="1D7FBF02" w:rsidR="6EC463FC" w:rsidRDefault="6EC463FC" w:rsidP="583A28FC">
      <w:pPr>
        <w:rPr>
          <w:b/>
          <w:bCs/>
        </w:rPr>
      </w:pPr>
      <w:r w:rsidRPr="583A28FC">
        <w:rPr>
          <w:b/>
          <w:bCs/>
        </w:rPr>
        <w:t>Samenwerking met Aventus</w:t>
      </w:r>
      <w:r>
        <w:br/>
        <w:t>Extra bijzonder is de samenwerking met ROC Aventus. Studenten van de opleiding Ruimtelijk Vormgeven hebben onder andere meegewerkt aan de Pietenstijlkamers. Dit is voor de musea het begin van een structurele samenwerking met het opleidingscentrum.</w:t>
      </w:r>
    </w:p>
    <w:p w14:paraId="493D5C3B" w14:textId="5E404AF1" w:rsidR="00B903EE" w:rsidRPr="005D117E" w:rsidRDefault="009F0598" w:rsidP="583A28FC">
      <w:pPr>
        <w:spacing w:after="0"/>
        <w:rPr>
          <w:b/>
          <w:bCs/>
        </w:rPr>
      </w:pPr>
      <w:r>
        <w:rPr>
          <w:b/>
          <w:bCs/>
        </w:rPr>
        <w:t>Spe</w:t>
      </w:r>
      <w:r w:rsidR="00817DC4">
        <w:rPr>
          <w:b/>
          <w:bCs/>
        </w:rPr>
        <w:t>culaas bakken en andere activiteiten</w:t>
      </w:r>
    </w:p>
    <w:p w14:paraId="1DCF5601" w14:textId="5297C75D" w:rsidR="00E80369" w:rsidRPr="001E41EE" w:rsidRDefault="20EDB312" w:rsidP="583A28FC">
      <w:r w:rsidRPr="00291BD4">
        <w:t xml:space="preserve">Om </w:t>
      </w:r>
      <w:r w:rsidR="4A89BB0D" w:rsidRPr="00291BD4">
        <w:t xml:space="preserve">de bezoekers </w:t>
      </w:r>
      <w:r w:rsidRPr="00291BD4">
        <w:t xml:space="preserve">‘Dematons’ nog meer te </w:t>
      </w:r>
      <w:r w:rsidR="62FB2936" w:rsidRPr="00291BD4">
        <w:t xml:space="preserve">laten </w:t>
      </w:r>
      <w:r w:rsidRPr="00291BD4">
        <w:t>beleven</w:t>
      </w:r>
      <w:r w:rsidR="40406D1D" w:rsidRPr="00291BD4">
        <w:t>,</w:t>
      </w:r>
      <w:r w:rsidRPr="00291BD4">
        <w:t xml:space="preserve"> heeft het museum</w:t>
      </w:r>
      <w:r w:rsidR="55E843A9" w:rsidRPr="00291BD4">
        <w:t xml:space="preserve"> </w:t>
      </w:r>
      <w:r w:rsidR="00522B46" w:rsidRPr="00291BD4">
        <w:t xml:space="preserve">een </w:t>
      </w:r>
      <w:r w:rsidR="00734998" w:rsidRPr="00291BD4">
        <w:t xml:space="preserve">educatief </w:t>
      </w:r>
      <w:r w:rsidR="00BD41D4" w:rsidRPr="00291BD4">
        <w:t>randprogramma samengesteld</w:t>
      </w:r>
      <w:r w:rsidR="00CB40BF" w:rsidRPr="00291BD4">
        <w:t>.</w:t>
      </w:r>
      <w:r w:rsidR="0FC442EB" w:rsidRPr="00291BD4">
        <w:t xml:space="preserve"> </w:t>
      </w:r>
      <w:r w:rsidR="1F01FCB8" w:rsidRPr="00291BD4">
        <w:t xml:space="preserve">Op maandag 28 oktober kunnen liefhebbers aan de slag in de professionele keuken van Hampshire </w:t>
      </w:r>
      <w:r w:rsidR="00784464" w:rsidRPr="00291BD4">
        <w:t xml:space="preserve">Hotel ’s Gravenhof Zutphen </w:t>
      </w:r>
      <w:r w:rsidR="1F01FCB8" w:rsidRPr="00291BD4">
        <w:t>tijdens de workshop Speculaas bakken.</w:t>
      </w:r>
      <w:r w:rsidR="001E41EE">
        <w:t xml:space="preserve"> </w:t>
      </w:r>
      <w:r w:rsidR="001E41EE">
        <w:br/>
      </w:r>
      <w:r w:rsidR="0FC442EB" w:rsidRPr="00291BD4">
        <w:t xml:space="preserve">Charlotte Dematons is bij twee activiteiten </w:t>
      </w:r>
      <w:r w:rsidR="00D31B95" w:rsidRPr="00291BD4">
        <w:t>persoon</w:t>
      </w:r>
      <w:r w:rsidR="00957D7D" w:rsidRPr="00291BD4">
        <w:t xml:space="preserve">lijk </w:t>
      </w:r>
      <w:r w:rsidR="0FC442EB" w:rsidRPr="00291BD4">
        <w:t xml:space="preserve">aanwezig: </w:t>
      </w:r>
      <w:r w:rsidR="06D0401E" w:rsidRPr="00291BD4">
        <w:t>o</w:t>
      </w:r>
      <w:r w:rsidR="0FC442EB" w:rsidRPr="00291BD4">
        <w:t xml:space="preserve">p zondag 1 december is </w:t>
      </w:r>
      <w:r w:rsidR="043CDB96" w:rsidRPr="00291BD4">
        <w:t xml:space="preserve">zij de verteller in </w:t>
      </w:r>
      <w:r w:rsidR="0FC442EB" w:rsidRPr="00291BD4">
        <w:t xml:space="preserve">een ‘Muzikale Vertelling’ </w:t>
      </w:r>
      <w:r w:rsidR="00095B72" w:rsidRPr="00291BD4">
        <w:t xml:space="preserve">over het verhaal van Sinterklaas </w:t>
      </w:r>
      <w:r w:rsidR="378AD66F" w:rsidRPr="00291BD4">
        <w:t xml:space="preserve">en op </w:t>
      </w:r>
      <w:r w:rsidR="0FC442EB" w:rsidRPr="00291BD4">
        <w:t>woensdag 26 februari</w:t>
      </w:r>
      <w:r w:rsidR="00FE11EE" w:rsidRPr="00291BD4">
        <w:t xml:space="preserve"> </w:t>
      </w:r>
      <w:r w:rsidR="00B33CBB" w:rsidRPr="00291BD4">
        <w:t>speelt ze de hoofd</w:t>
      </w:r>
      <w:r w:rsidR="000A44AD" w:rsidRPr="00291BD4">
        <w:t>rol</w:t>
      </w:r>
      <w:r w:rsidR="00DE284F" w:rsidRPr="00291BD4">
        <w:t xml:space="preserve"> </w:t>
      </w:r>
      <w:r w:rsidR="00C06E5F" w:rsidRPr="00291BD4">
        <w:t xml:space="preserve">in </w:t>
      </w:r>
      <w:r w:rsidR="00E4143F" w:rsidRPr="00291BD4">
        <w:t>d</w:t>
      </w:r>
      <w:r w:rsidR="536901AB" w:rsidRPr="00291BD4">
        <w:t xml:space="preserve">e </w:t>
      </w:r>
      <w:r w:rsidR="00E4143F" w:rsidRPr="00291BD4">
        <w:t xml:space="preserve">interactieve </w:t>
      </w:r>
      <w:r w:rsidR="0FC442EB" w:rsidRPr="00291BD4">
        <w:t>‘Alfabet Battle’</w:t>
      </w:r>
      <w:r w:rsidR="00567F48" w:rsidRPr="00291BD4">
        <w:t xml:space="preserve">. </w:t>
      </w:r>
      <w:r w:rsidR="002A5771" w:rsidRPr="00291BD4">
        <w:t>Na afloop van deze activiteit</w:t>
      </w:r>
      <w:r w:rsidR="006840AE" w:rsidRPr="00291BD4">
        <w:t xml:space="preserve"> signeert </w:t>
      </w:r>
      <w:r w:rsidR="00E4143F" w:rsidRPr="00291BD4">
        <w:t>Charlotte Dematons haar boeke</w:t>
      </w:r>
      <w:r w:rsidR="00782715" w:rsidRPr="00291BD4">
        <w:t>n</w:t>
      </w:r>
      <w:r w:rsidR="00BB0EDC" w:rsidRPr="00291BD4">
        <w:t xml:space="preserve"> (zowel </w:t>
      </w:r>
      <w:r w:rsidR="00782715" w:rsidRPr="00291BD4">
        <w:t>deelnemers van de ‘Battle’</w:t>
      </w:r>
      <w:r w:rsidR="009A23D3" w:rsidRPr="00291BD4">
        <w:t xml:space="preserve"> als bezoekers van de tentoonstelling zijn welkom). </w:t>
      </w:r>
      <w:r w:rsidR="001E41EE">
        <w:br/>
      </w:r>
      <w:r w:rsidR="00F337A2" w:rsidRPr="00291BD4">
        <w:t>In samenwerk</w:t>
      </w:r>
      <w:r w:rsidR="00547FCC" w:rsidRPr="00291BD4">
        <w:t>ing</w:t>
      </w:r>
      <w:r w:rsidR="00F337A2" w:rsidRPr="00291BD4">
        <w:t xml:space="preserve"> met BIJ de Bieb worden </w:t>
      </w:r>
      <w:r w:rsidR="00924CA1" w:rsidRPr="00291BD4">
        <w:t xml:space="preserve">workshops en </w:t>
      </w:r>
      <w:r w:rsidR="00FD5C62" w:rsidRPr="00291BD4">
        <w:t xml:space="preserve">andere activiteiten georganiseerd in de </w:t>
      </w:r>
      <w:r w:rsidR="00B80E00" w:rsidRPr="00291BD4">
        <w:t>B</w:t>
      </w:r>
      <w:r w:rsidR="00FD5C62" w:rsidRPr="00291BD4">
        <w:t>ibli</w:t>
      </w:r>
      <w:r w:rsidR="00B80E00" w:rsidRPr="00291BD4">
        <w:t>o</w:t>
      </w:r>
      <w:r w:rsidR="00FD5C62" w:rsidRPr="00291BD4">
        <w:t xml:space="preserve">theek Zutphen. </w:t>
      </w:r>
      <w:r w:rsidR="001E41EE">
        <w:br/>
      </w:r>
      <w:r w:rsidR="00547FCC" w:rsidRPr="00291BD4">
        <w:t>Ga voor meer informatie en aanmelden naar Museazutphen.nl</w:t>
      </w:r>
      <w:r w:rsidR="679AECA1" w:rsidRPr="00291BD4">
        <w:t xml:space="preserve">. </w:t>
      </w:r>
    </w:p>
    <w:p w14:paraId="66E00A44" w14:textId="77777777" w:rsidR="00590F21" w:rsidRDefault="00590F21" w:rsidP="00D42397">
      <w:pPr>
        <w:pBdr>
          <w:bottom w:val="single" w:sz="4" w:space="1" w:color="auto"/>
        </w:pBdr>
      </w:pPr>
    </w:p>
    <w:p w14:paraId="4A650901" w14:textId="59427DC6" w:rsidR="00D42397" w:rsidRDefault="00D42397" w:rsidP="00D42397">
      <w:pPr>
        <w:pBdr>
          <w:bottom w:val="single" w:sz="4" w:space="1" w:color="auto"/>
        </w:pBdr>
      </w:pPr>
      <w:r w:rsidRPr="00D42397">
        <w:t>Noot</w:t>
      </w:r>
      <w:r>
        <w:t xml:space="preserve"> voor de redactie</w:t>
      </w:r>
    </w:p>
    <w:p w14:paraId="15BACAE0" w14:textId="0F473310" w:rsidR="008D6ABD" w:rsidRDefault="008D6ABD" w:rsidP="008D6ABD">
      <w:pPr>
        <w:spacing w:after="0" w:line="240" w:lineRule="atLeast"/>
        <w:ind w:left="-113"/>
      </w:pPr>
      <w:r>
        <w:rPr>
          <w:rFonts w:ascii="Calibri" w:hAnsi="Calibri" w:cs="Calibri"/>
          <w:b/>
          <w:bCs/>
        </w:rPr>
        <w:t>Bijschrift</w:t>
      </w:r>
      <w:r w:rsidR="00641B16">
        <w:rPr>
          <w:rFonts w:ascii="Calibri" w:hAnsi="Calibri" w:cs="Calibri"/>
          <w:b/>
          <w:bCs/>
        </w:rPr>
        <w:t>en</w:t>
      </w:r>
      <w:r>
        <w:rPr>
          <w:rFonts w:ascii="Calibri" w:hAnsi="Calibri" w:cs="Calibri"/>
        </w:rPr>
        <w:t xml:space="preserve"> van de afbeelding</w:t>
      </w:r>
      <w:r w:rsidR="00641B16">
        <w:rPr>
          <w:rFonts w:ascii="Calibri" w:hAnsi="Calibri" w:cs="Calibri"/>
        </w:rPr>
        <w:t>en</w:t>
      </w:r>
      <w:r>
        <w:rPr>
          <w:rFonts w:ascii="Calibri" w:hAnsi="Calibri" w:cs="Calibri"/>
        </w:rPr>
        <w:t xml:space="preserve"> (vrij te publiceren):</w:t>
      </w:r>
    </w:p>
    <w:p w14:paraId="74B483FC" w14:textId="0DF7E099" w:rsidR="0022424A" w:rsidRPr="00C13A63" w:rsidRDefault="008D6ABD" w:rsidP="00D2180F">
      <w:pPr>
        <w:pStyle w:val="Lijstalinea"/>
        <w:numPr>
          <w:ilvl w:val="0"/>
          <w:numId w:val="1"/>
        </w:numPr>
        <w:spacing w:after="0" w:line="240" w:lineRule="atLeast"/>
        <w:rPr>
          <w:rFonts w:ascii="Calibri" w:hAnsi="Calibri" w:cs="Calibri"/>
          <w:i/>
          <w:iCs/>
          <w:lang w:val="en-US"/>
        </w:rPr>
      </w:pPr>
      <w:r w:rsidRPr="00C13A63">
        <w:rPr>
          <w:rFonts w:ascii="Calibri" w:hAnsi="Calibri" w:cs="Calibri"/>
          <w:i/>
          <w:iCs/>
          <w:lang w:val="en-US"/>
        </w:rPr>
        <w:t>Charlotte Dematons, foto door:</w:t>
      </w:r>
      <w:r w:rsidR="00D2180F" w:rsidRPr="00C13A63">
        <w:rPr>
          <w:rFonts w:ascii="Calibri" w:hAnsi="Calibri" w:cs="Calibri"/>
          <w:i/>
          <w:iCs/>
          <w:lang w:val="en-US"/>
        </w:rPr>
        <w:t xml:space="preserve"> Sanne de Wolf</w:t>
      </w:r>
    </w:p>
    <w:p w14:paraId="73E74801" w14:textId="1D267A77" w:rsidR="00D91F34" w:rsidRPr="00C13A63" w:rsidRDefault="00C13A63" w:rsidP="00D2180F">
      <w:pPr>
        <w:pStyle w:val="Lijstalinea"/>
        <w:numPr>
          <w:ilvl w:val="0"/>
          <w:numId w:val="1"/>
        </w:numPr>
        <w:spacing w:after="0" w:line="240" w:lineRule="atLeast"/>
        <w:rPr>
          <w:rFonts w:ascii="Calibri" w:hAnsi="Calibri" w:cs="Calibri"/>
          <w:i/>
          <w:iCs/>
        </w:rPr>
      </w:pPr>
      <w:r w:rsidRPr="00C13A63">
        <w:rPr>
          <w:rFonts w:ascii="Calibri" w:hAnsi="Calibri" w:cs="Calibri"/>
          <w:i/>
          <w:iCs/>
        </w:rPr>
        <w:t>Prent gemaakt voor de tentoonstelling Ga je mee…?, door Charlotte Dematons</w:t>
      </w:r>
    </w:p>
    <w:p w14:paraId="2771EECC" w14:textId="2507DED1" w:rsidR="00A179E9" w:rsidRPr="00C13A63" w:rsidRDefault="0074161D" w:rsidP="00D2180F">
      <w:pPr>
        <w:pStyle w:val="Lijstalinea"/>
        <w:numPr>
          <w:ilvl w:val="0"/>
          <w:numId w:val="1"/>
        </w:numPr>
        <w:spacing w:after="0" w:line="240" w:lineRule="atLeast"/>
        <w:rPr>
          <w:rFonts w:ascii="Calibri" w:hAnsi="Calibri" w:cs="Calibri"/>
          <w:i/>
          <w:iCs/>
          <w:lang w:val="en-US"/>
        </w:rPr>
      </w:pPr>
      <w:r w:rsidRPr="00C13A63">
        <w:rPr>
          <w:rFonts w:ascii="Calibri" w:hAnsi="Calibri" w:cs="Calibri"/>
          <w:i/>
          <w:iCs/>
          <w:lang w:val="en-US"/>
        </w:rPr>
        <w:t xml:space="preserve">Pietenflat, Sinterklaas (2023)– Charlotte Dematons, </w:t>
      </w:r>
      <w:r w:rsidRPr="00C13A63">
        <w:rPr>
          <w:rFonts w:ascii="Calibri" w:hAnsi="Calibri" w:cs="Calibri"/>
          <w:i/>
          <w:iCs/>
        </w:rPr>
        <w:t>foto door: Patrick van Gemert/Zutphens Persbureau</w:t>
      </w:r>
    </w:p>
    <w:p w14:paraId="24D49EB2" w14:textId="0B6428EF" w:rsidR="008D6ABD" w:rsidRDefault="008D6ABD" w:rsidP="008D6ABD">
      <w:pPr>
        <w:ind w:left="-113"/>
        <w:rPr>
          <w:rFonts w:ascii="Calibri" w:hAnsi="Calibri" w:cs="Calibri"/>
        </w:rPr>
      </w:pPr>
      <w:r w:rsidRPr="008D6ABD">
        <w:rPr>
          <w:rFonts w:ascii="Calibri" w:hAnsi="Calibri" w:cs="Calibri"/>
        </w:rPr>
        <w:lastRenderedPageBreak/>
        <w:br/>
      </w:r>
      <w:r>
        <w:rPr>
          <w:rFonts w:ascii="Calibri" w:hAnsi="Calibri" w:cs="Calibri"/>
        </w:rPr>
        <w:t>Voor beeldmateriaal</w:t>
      </w:r>
      <w:r w:rsidR="00590F21">
        <w:rPr>
          <w:rFonts w:ascii="Calibri" w:hAnsi="Calibri" w:cs="Calibri"/>
        </w:rPr>
        <w:t>,</w:t>
      </w:r>
      <w:r>
        <w:rPr>
          <w:rFonts w:ascii="Calibri" w:hAnsi="Calibri" w:cs="Calibri"/>
        </w:rPr>
        <w:t xml:space="preserve"> meer informatie </w:t>
      </w:r>
      <w:r w:rsidR="00590F21">
        <w:rPr>
          <w:rFonts w:ascii="Calibri" w:hAnsi="Calibri" w:cs="Calibri"/>
        </w:rPr>
        <w:t xml:space="preserve">of het plannen van een interview </w:t>
      </w:r>
      <w:r>
        <w:rPr>
          <w:rFonts w:ascii="Calibri" w:hAnsi="Calibri" w:cs="Calibri"/>
        </w:rPr>
        <w:t xml:space="preserve">kunt u contact opnemen met </w:t>
      </w:r>
      <w:r w:rsidR="004E61FC">
        <w:rPr>
          <w:rFonts w:ascii="Calibri" w:hAnsi="Calibri" w:cs="Calibri"/>
        </w:rPr>
        <w:t>Musea Zutphen</w:t>
      </w:r>
      <w:r>
        <w:rPr>
          <w:rFonts w:ascii="Calibri" w:hAnsi="Calibri" w:cs="Calibri"/>
        </w:rPr>
        <w:t>:</w:t>
      </w:r>
    </w:p>
    <w:p w14:paraId="162D8524" w14:textId="77811121" w:rsidR="008D6ABD" w:rsidRDefault="008D6ABD" w:rsidP="008D6ABD">
      <w:pPr>
        <w:ind w:left="-113"/>
      </w:pPr>
      <w:r>
        <w:rPr>
          <w:rFonts w:ascii="Calibri" w:hAnsi="Calibri" w:cs="Calibri"/>
          <w:b/>
          <w:bCs/>
        </w:rPr>
        <w:t>Contactgegevens:</w:t>
      </w:r>
      <w:r>
        <w:rPr>
          <w:rFonts w:ascii="Calibri" w:hAnsi="Calibri" w:cs="Calibri"/>
          <w:b/>
          <w:bCs/>
        </w:rPr>
        <w:br/>
      </w:r>
      <w:r>
        <w:rPr>
          <w:rFonts w:ascii="Calibri" w:hAnsi="Calibri" w:cs="Calibri"/>
        </w:rPr>
        <w:t>Lisanne van Ewijk / Zoia Necheporenko</w:t>
      </w:r>
      <w:r>
        <w:rPr>
          <w:rFonts w:ascii="Calibri" w:hAnsi="Calibri" w:cs="Calibri"/>
        </w:rPr>
        <w:br/>
        <w:t>@</w:t>
      </w:r>
      <w:r>
        <w:rPr>
          <w:rFonts w:ascii="Calibri" w:hAnsi="Calibri" w:cs="Calibri"/>
        </w:rPr>
        <w:tab/>
        <w:t xml:space="preserve">pr@museazutphen.nl </w:t>
      </w:r>
      <w:r>
        <w:rPr>
          <w:rFonts w:ascii="Calibri" w:hAnsi="Calibri" w:cs="Calibri"/>
        </w:rPr>
        <w:br/>
        <w:t>T</w:t>
      </w:r>
      <w:r>
        <w:rPr>
          <w:rFonts w:ascii="Calibri" w:hAnsi="Calibri" w:cs="Calibri"/>
        </w:rPr>
        <w:tab/>
      </w:r>
      <w:r>
        <w:rPr>
          <w:rFonts w:ascii="Calibri" w:hAnsi="Calibri" w:cs="Calibri"/>
        </w:rPr>
        <w:tab/>
        <w:t>0575 – 516 878</w:t>
      </w:r>
      <w:r>
        <w:rPr>
          <w:rFonts w:ascii="Calibri" w:hAnsi="Calibri" w:cs="Calibri"/>
        </w:rPr>
        <w:br/>
      </w:r>
      <w:r w:rsidR="00A54125">
        <w:rPr>
          <w:rFonts w:ascii="Calibri" w:hAnsi="Calibri" w:cs="Calibri"/>
        </w:rPr>
        <w:t>www</w:t>
      </w:r>
      <w:r w:rsidR="00A54125">
        <w:rPr>
          <w:rFonts w:ascii="Calibri" w:hAnsi="Calibri" w:cs="Calibri"/>
        </w:rPr>
        <w:tab/>
        <w:t>www.museazutphen.nl</w:t>
      </w:r>
    </w:p>
    <w:p w14:paraId="6B597577" w14:textId="77777777" w:rsidR="008D6ABD" w:rsidRDefault="008D6ABD" w:rsidP="008D6ABD">
      <w:pPr>
        <w:ind w:left="-113"/>
        <w:rPr>
          <w:rFonts w:ascii="Calibri" w:hAnsi="Calibri" w:cs="Calibri"/>
          <w:b/>
          <w:bCs/>
        </w:rPr>
      </w:pPr>
    </w:p>
    <w:p w14:paraId="302B0B97" w14:textId="6235FD90" w:rsidR="00D42397" w:rsidRDefault="008D6ABD" w:rsidP="00AA3ACC">
      <w:pPr>
        <w:ind w:left="-113"/>
        <w:rPr>
          <w:rFonts w:ascii="Calibri" w:hAnsi="Calibri" w:cs="Calibri"/>
        </w:rPr>
      </w:pPr>
      <w:r>
        <w:rPr>
          <w:rFonts w:ascii="Calibri" w:hAnsi="Calibri" w:cs="Calibri"/>
          <w:b/>
          <w:bCs/>
        </w:rPr>
        <w:t>Bezoekersinformatie :</w:t>
      </w:r>
      <w:r>
        <w:rPr>
          <w:rFonts w:ascii="Calibri" w:hAnsi="Calibri" w:cs="Calibri"/>
          <w:b/>
          <w:bCs/>
        </w:rPr>
        <w:br/>
      </w:r>
      <w:r>
        <w:rPr>
          <w:rFonts w:ascii="Calibri" w:hAnsi="Calibri" w:cs="Calibri"/>
        </w:rPr>
        <w:t>Museum Henriette Polak</w:t>
      </w:r>
      <w:r w:rsidR="004E61FC">
        <w:rPr>
          <w:rFonts w:ascii="Calibri" w:hAnsi="Calibri" w:cs="Calibri"/>
        </w:rPr>
        <w:t xml:space="preserve"> en Stedelijk Museum Zutphen</w:t>
      </w:r>
      <w:r>
        <w:rPr>
          <w:rFonts w:ascii="Calibri" w:hAnsi="Calibri" w:cs="Calibri"/>
        </w:rPr>
        <w:t xml:space="preserve"> - ’s Gravenhof 4 - 7201 DN Zutphen</w:t>
      </w:r>
      <w:r>
        <w:rPr>
          <w:rFonts w:ascii="Calibri" w:hAnsi="Calibri" w:cs="Calibri"/>
        </w:rPr>
        <w:br/>
        <w:t>0575 516 878</w:t>
      </w:r>
      <w:r>
        <w:rPr>
          <w:rFonts w:ascii="Calibri" w:hAnsi="Calibri" w:cs="Calibri"/>
        </w:rPr>
        <w:br/>
      </w:r>
      <w:hyperlink r:id="rId9" w:history="1">
        <w:r>
          <w:rPr>
            <w:rStyle w:val="Hyperlink"/>
            <w:rFonts w:ascii="Calibri" w:hAnsi="Calibri" w:cs="Calibri"/>
          </w:rPr>
          <w:t>info@museazutphen.nl</w:t>
        </w:r>
      </w:hyperlink>
      <w:r>
        <w:rPr>
          <w:rFonts w:ascii="Calibri" w:hAnsi="Calibri" w:cs="Calibri"/>
        </w:rPr>
        <w:br/>
      </w:r>
      <w:hyperlink r:id="rId10" w:history="1">
        <w:r w:rsidR="007F5350" w:rsidRPr="002C16C0">
          <w:rPr>
            <w:rStyle w:val="Hyperlink"/>
            <w:rFonts w:ascii="Calibri" w:hAnsi="Calibri" w:cs="Calibri"/>
          </w:rPr>
          <w:t>www.museazutphen.nl</w:t>
        </w:r>
      </w:hyperlink>
    </w:p>
    <w:p w14:paraId="54570118" w14:textId="0855AF35" w:rsidR="007F5350" w:rsidRPr="00E17259" w:rsidRDefault="007F5350" w:rsidP="00E17259">
      <w:pPr>
        <w:spacing w:after="0" w:line="240" w:lineRule="auto"/>
        <w:ind w:left="-113"/>
        <w:rPr>
          <w:rFonts w:ascii="Calibri" w:hAnsi="Calibri" w:cs="Calibri"/>
          <w:b/>
          <w:bCs/>
        </w:rPr>
      </w:pPr>
      <w:r w:rsidRPr="00E17259">
        <w:rPr>
          <w:rFonts w:ascii="Calibri" w:hAnsi="Calibri" w:cs="Calibri"/>
          <w:b/>
          <w:bCs/>
        </w:rPr>
        <w:t xml:space="preserve">Openingstijden </w:t>
      </w:r>
    </w:p>
    <w:p w14:paraId="5E632AA9" w14:textId="3EDB0F15" w:rsidR="00ED26C4" w:rsidRPr="00E17259" w:rsidRDefault="00ED26C4" w:rsidP="00E17259">
      <w:pPr>
        <w:spacing w:after="0" w:line="240" w:lineRule="auto"/>
        <w:ind w:left="-113"/>
        <w:rPr>
          <w:rFonts w:ascii="Calibri" w:hAnsi="Calibri" w:cs="Calibri"/>
        </w:rPr>
      </w:pPr>
      <w:r w:rsidRPr="00E17259">
        <w:rPr>
          <w:rFonts w:ascii="Calibri" w:hAnsi="Calibri" w:cs="Calibri"/>
        </w:rPr>
        <w:t xml:space="preserve">Dinsdag t/m zondag </w:t>
      </w:r>
      <w:r w:rsidR="00FB6AD9" w:rsidRPr="00E17259">
        <w:rPr>
          <w:rFonts w:ascii="Calibri" w:hAnsi="Calibri" w:cs="Calibri"/>
        </w:rPr>
        <w:t xml:space="preserve">: </w:t>
      </w:r>
      <w:r w:rsidR="00FB6AD9" w:rsidRPr="00E17259">
        <w:rPr>
          <w:rFonts w:ascii="Calibri" w:hAnsi="Calibri" w:cs="Calibri"/>
        </w:rPr>
        <w:tab/>
      </w:r>
      <w:r w:rsidR="00FB6AD9" w:rsidRPr="00E17259">
        <w:rPr>
          <w:rFonts w:ascii="Calibri" w:hAnsi="Calibri" w:cs="Calibri"/>
        </w:rPr>
        <w:tab/>
      </w:r>
      <w:r w:rsidRPr="00E17259">
        <w:rPr>
          <w:rFonts w:ascii="Calibri" w:hAnsi="Calibri" w:cs="Calibri"/>
        </w:rPr>
        <w:t>11.00 – 17.00 uur</w:t>
      </w:r>
    </w:p>
    <w:p w14:paraId="3D18D9B7" w14:textId="74DE7C81" w:rsidR="00ED26C4" w:rsidRPr="00E17259" w:rsidRDefault="00FB6AD9" w:rsidP="00E17259">
      <w:pPr>
        <w:spacing w:after="0" w:line="240" w:lineRule="auto"/>
        <w:ind w:left="-113"/>
        <w:rPr>
          <w:rFonts w:ascii="Calibri" w:hAnsi="Calibri" w:cs="Calibri"/>
        </w:rPr>
      </w:pPr>
      <w:r w:rsidRPr="00E17259">
        <w:rPr>
          <w:rFonts w:ascii="Calibri" w:hAnsi="Calibri" w:cs="Calibri"/>
        </w:rPr>
        <w:t xml:space="preserve">24 december (kerstavond): </w:t>
      </w:r>
      <w:r w:rsidRPr="00E17259">
        <w:rPr>
          <w:rFonts w:ascii="Calibri" w:hAnsi="Calibri" w:cs="Calibri"/>
        </w:rPr>
        <w:tab/>
        <w:t>11.00 – 16.00 uur</w:t>
      </w:r>
    </w:p>
    <w:p w14:paraId="4B627271" w14:textId="32846331" w:rsidR="00FB6AD9" w:rsidRPr="00E17259" w:rsidRDefault="00E17259" w:rsidP="00E17259">
      <w:pPr>
        <w:spacing w:after="0" w:line="240" w:lineRule="auto"/>
        <w:ind w:left="-113"/>
        <w:rPr>
          <w:rFonts w:ascii="Calibri" w:hAnsi="Calibri" w:cs="Calibri"/>
        </w:rPr>
      </w:pPr>
      <w:r w:rsidRPr="00E17259">
        <w:rPr>
          <w:rFonts w:ascii="Calibri" w:hAnsi="Calibri" w:cs="Calibri"/>
        </w:rPr>
        <w:t>25 december (1</w:t>
      </w:r>
      <w:r w:rsidRPr="00E17259">
        <w:rPr>
          <w:rFonts w:ascii="Calibri" w:hAnsi="Calibri" w:cs="Calibri"/>
          <w:vertAlign w:val="superscript"/>
        </w:rPr>
        <w:t>e</w:t>
      </w:r>
      <w:r w:rsidRPr="00E17259">
        <w:rPr>
          <w:rFonts w:ascii="Calibri" w:hAnsi="Calibri" w:cs="Calibri"/>
        </w:rPr>
        <w:t xml:space="preserve"> kerstdag): </w:t>
      </w:r>
      <w:r w:rsidRPr="00E17259">
        <w:rPr>
          <w:rFonts w:ascii="Calibri" w:hAnsi="Calibri" w:cs="Calibri"/>
        </w:rPr>
        <w:tab/>
        <w:t>gesloten</w:t>
      </w:r>
    </w:p>
    <w:p w14:paraId="3F8A3325" w14:textId="26A12D90" w:rsidR="00E17259" w:rsidRPr="00E17259" w:rsidRDefault="00E17259" w:rsidP="00E17259">
      <w:pPr>
        <w:spacing w:after="0" w:line="240" w:lineRule="auto"/>
        <w:ind w:left="-113"/>
        <w:rPr>
          <w:rFonts w:ascii="Calibri" w:hAnsi="Calibri" w:cs="Calibri"/>
        </w:rPr>
      </w:pPr>
      <w:r w:rsidRPr="00E17259">
        <w:rPr>
          <w:rFonts w:ascii="Calibri" w:hAnsi="Calibri" w:cs="Calibri"/>
        </w:rPr>
        <w:t>26 december (2</w:t>
      </w:r>
      <w:r w:rsidRPr="00E17259">
        <w:rPr>
          <w:rFonts w:ascii="Calibri" w:hAnsi="Calibri" w:cs="Calibri"/>
          <w:vertAlign w:val="superscript"/>
        </w:rPr>
        <w:t>e</w:t>
      </w:r>
      <w:r w:rsidRPr="00E17259">
        <w:rPr>
          <w:rFonts w:ascii="Calibri" w:hAnsi="Calibri" w:cs="Calibri"/>
        </w:rPr>
        <w:t xml:space="preserve"> kerstdag): </w:t>
      </w:r>
      <w:r w:rsidRPr="00E17259">
        <w:rPr>
          <w:rFonts w:ascii="Calibri" w:hAnsi="Calibri" w:cs="Calibri"/>
        </w:rPr>
        <w:tab/>
        <w:t>11.00-17.00 uur</w:t>
      </w:r>
    </w:p>
    <w:p w14:paraId="0D97F648" w14:textId="77777777" w:rsidR="00F637F4" w:rsidRDefault="00F637F4" w:rsidP="00E17259">
      <w:pPr>
        <w:spacing w:after="0" w:line="240" w:lineRule="auto"/>
        <w:ind w:left="-113"/>
      </w:pPr>
      <w:r>
        <w:t>31 december (Oudejaarsdag)</w:t>
      </w:r>
      <w:r w:rsidR="003E6E06">
        <w:t>:</w:t>
      </w:r>
      <w:r>
        <w:tab/>
        <w:t>11.00-16.00 uur</w:t>
      </w:r>
    </w:p>
    <w:p w14:paraId="53DB4B18" w14:textId="4C61DF22" w:rsidR="00E17259" w:rsidRDefault="00F637F4" w:rsidP="00E17259">
      <w:pPr>
        <w:spacing w:after="0" w:line="240" w:lineRule="auto"/>
        <w:ind w:left="-113"/>
      </w:pPr>
      <w:r>
        <w:t>1 januari (</w:t>
      </w:r>
      <w:r w:rsidR="008B6686">
        <w:t>Ni</w:t>
      </w:r>
      <w:r>
        <w:t xml:space="preserve">euwjaarsdag): </w:t>
      </w:r>
      <w:r>
        <w:tab/>
        <w:t>gesloten</w:t>
      </w:r>
      <w:r w:rsidR="003E6E06">
        <w:tab/>
      </w:r>
      <w:r w:rsidR="003E6E06">
        <w:tab/>
      </w:r>
      <w:r w:rsidR="003E6E06">
        <w:tab/>
      </w:r>
    </w:p>
    <w:p w14:paraId="014A9BFE" w14:textId="77777777" w:rsidR="00F637F4" w:rsidRPr="00E17259" w:rsidRDefault="00F637F4" w:rsidP="00E17259">
      <w:pPr>
        <w:spacing w:after="0" w:line="240" w:lineRule="auto"/>
        <w:ind w:left="-113"/>
      </w:pPr>
    </w:p>
    <w:sectPr w:rsidR="00F637F4" w:rsidRPr="00E1725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5A16A" w14:textId="77777777" w:rsidR="00515F33" w:rsidRDefault="00515F33" w:rsidP="00875CA4">
      <w:pPr>
        <w:spacing w:after="0" w:line="240" w:lineRule="auto"/>
      </w:pPr>
      <w:r>
        <w:separator/>
      </w:r>
    </w:p>
  </w:endnote>
  <w:endnote w:type="continuationSeparator" w:id="0">
    <w:p w14:paraId="1726714B" w14:textId="77777777" w:rsidR="00515F33" w:rsidRDefault="00515F33" w:rsidP="00875CA4">
      <w:pPr>
        <w:spacing w:after="0" w:line="240" w:lineRule="auto"/>
      </w:pPr>
      <w:r>
        <w:continuationSeparator/>
      </w:r>
    </w:p>
  </w:endnote>
  <w:endnote w:type="continuationNotice" w:id="1">
    <w:p w14:paraId="61FEC6DF" w14:textId="77777777" w:rsidR="00515F33" w:rsidRDefault="00515F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DDDD9" w14:textId="77777777" w:rsidR="00515F33" w:rsidRDefault="00515F33" w:rsidP="00875CA4">
      <w:pPr>
        <w:spacing w:after="0" w:line="240" w:lineRule="auto"/>
      </w:pPr>
      <w:r>
        <w:separator/>
      </w:r>
    </w:p>
  </w:footnote>
  <w:footnote w:type="continuationSeparator" w:id="0">
    <w:p w14:paraId="466A9F76" w14:textId="77777777" w:rsidR="00515F33" w:rsidRDefault="00515F33" w:rsidP="00875CA4">
      <w:pPr>
        <w:spacing w:after="0" w:line="240" w:lineRule="auto"/>
      </w:pPr>
      <w:r>
        <w:continuationSeparator/>
      </w:r>
    </w:p>
  </w:footnote>
  <w:footnote w:type="continuationNotice" w:id="1">
    <w:p w14:paraId="217D59ED" w14:textId="77777777" w:rsidR="00515F33" w:rsidRDefault="00515F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875CA4" w:rsidRPr="00875CA4" w14:paraId="52767F14" w14:textId="77777777" w:rsidTr="00554B91">
      <w:tc>
        <w:tcPr>
          <w:tcW w:w="3402" w:type="dxa"/>
        </w:tcPr>
        <w:p w14:paraId="01569597" w14:textId="1B6D5142" w:rsidR="00875CA4" w:rsidRPr="005141D7" w:rsidRDefault="00875CA4" w:rsidP="00875CA4">
          <w:r>
            <w:rPr>
              <w:noProof/>
            </w:rPr>
            <w:drawing>
              <wp:anchor distT="0" distB="0" distL="114300" distR="114300" simplePos="0" relativeHeight="251658241" behindDoc="0" locked="0" layoutInCell="1" allowOverlap="1" wp14:anchorId="48566CA4" wp14:editId="398FFC5C">
                <wp:simplePos x="0" y="0"/>
                <wp:positionH relativeFrom="column">
                  <wp:posOffset>-31115</wp:posOffset>
                </wp:positionH>
                <wp:positionV relativeFrom="paragraph">
                  <wp:posOffset>-297180</wp:posOffset>
                </wp:positionV>
                <wp:extent cx="1441681" cy="634340"/>
                <wp:effectExtent l="0" t="0" r="6350" b="0"/>
                <wp:wrapNone/>
                <wp:docPr id="3" name="Afbeelding 3" descr="Afbeelding met Lettertype, logo, ontwerp,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ettertype, logo, ontwerp,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441681" cy="634340"/>
                        </a:xfrm>
                        <a:prstGeom prst="rect">
                          <a:avLst/>
                        </a:prstGeom>
                      </pic:spPr>
                    </pic:pic>
                  </a:graphicData>
                </a:graphic>
                <wp14:sizeRelH relativeFrom="page">
                  <wp14:pctWidth>0</wp14:pctWidth>
                </wp14:sizeRelH>
                <wp14:sizeRelV relativeFrom="page">
                  <wp14:pctHeight>0</wp14:pctHeight>
                </wp14:sizeRelV>
              </wp:anchor>
            </w:drawing>
          </w:r>
        </w:p>
        <w:p w14:paraId="71B56A77" w14:textId="16101204" w:rsidR="00875CA4" w:rsidRPr="005141D7" w:rsidRDefault="00875CA4" w:rsidP="00875CA4">
          <w:r>
            <w:rPr>
              <w:noProof/>
            </w:rPr>
            <w:drawing>
              <wp:anchor distT="0" distB="0" distL="114300" distR="114300" simplePos="0" relativeHeight="251658240" behindDoc="0" locked="0" layoutInCell="1" allowOverlap="1" wp14:anchorId="7EB2A9E9" wp14:editId="04F068C0">
                <wp:simplePos x="0" y="0"/>
                <wp:positionH relativeFrom="column">
                  <wp:posOffset>-34290</wp:posOffset>
                </wp:positionH>
                <wp:positionV relativeFrom="paragraph">
                  <wp:posOffset>166370</wp:posOffset>
                </wp:positionV>
                <wp:extent cx="1452245" cy="622300"/>
                <wp:effectExtent l="0" t="0" r="0" b="63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2">
                          <a:extLst>
                            <a:ext uri="{28A0092B-C50C-407E-A947-70E740481C1C}">
                              <a14:useLocalDpi xmlns:a14="http://schemas.microsoft.com/office/drawing/2010/main" val="0"/>
                            </a:ext>
                          </a:extLst>
                        </a:blip>
                        <a:stretch>
                          <a:fillRect/>
                        </a:stretch>
                      </pic:blipFill>
                      <pic:spPr>
                        <a:xfrm>
                          <a:off x="0" y="0"/>
                          <a:ext cx="1452245" cy="622300"/>
                        </a:xfrm>
                        <a:prstGeom prst="rect">
                          <a:avLst/>
                        </a:prstGeom>
                      </pic:spPr>
                    </pic:pic>
                  </a:graphicData>
                </a:graphic>
                <wp14:sizeRelH relativeFrom="page">
                  <wp14:pctWidth>0</wp14:pctWidth>
                </wp14:sizeRelH>
                <wp14:sizeRelV relativeFrom="page">
                  <wp14:pctHeight>0</wp14:pctHeight>
                </wp14:sizeRelV>
              </wp:anchor>
            </w:drawing>
          </w:r>
        </w:p>
      </w:tc>
      <w:tc>
        <w:tcPr>
          <w:tcW w:w="5660" w:type="dxa"/>
        </w:tcPr>
        <w:p w14:paraId="3811D279" w14:textId="77777777" w:rsidR="00875CA4" w:rsidRDefault="00875CA4" w:rsidP="00875CA4">
          <w:pPr>
            <w:pStyle w:val="Kop1"/>
            <w:spacing w:before="0"/>
            <w:jc w:val="right"/>
            <w:rPr>
              <w:sz w:val="36"/>
              <w:szCs w:val="36"/>
            </w:rPr>
          </w:pPr>
          <w:r w:rsidRPr="00875CA4">
            <w:rPr>
              <w:sz w:val="36"/>
              <w:szCs w:val="36"/>
            </w:rPr>
            <w:t>Persbericht Museum Henriette Polak</w:t>
          </w:r>
        </w:p>
        <w:p w14:paraId="57C2424E" w14:textId="796744D2" w:rsidR="00875CA4" w:rsidRPr="00875CA4" w:rsidRDefault="00875CA4" w:rsidP="00875CA4">
          <w:pPr>
            <w:pStyle w:val="Kop1"/>
            <w:spacing w:before="0"/>
            <w:jc w:val="right"/>
            <w:rPr>
              <w:sz w:val="36"/>
              <w:szCs w:val="36"/>
            </w:rPr>
          </w:pPr>
          <w:r>
            <w:rPr>
              <w:sz w:val="36"/>
              <w:szCs w:val="36"/>
            </w:rPr>
            <w:t>en Stedelijk Museum Zutphen</w:t>
          </w:r>
          <w:r w:rsidRPr="00875CA4">
            <w:rPr>
              <w:sz w:val="36"/>
              <w:szCs w:val="36"/>
            </w:rPr>
            <w:t xml:space="preserve"> </w:t>
          </w:r>
        </w:p>
      </w:tc>
    </w:tr>
  </w:tbl>
  <w:p w14:paraId="26F60CD1" w14:textId="1796FA61" w:rsidR="00875CA4" w:rsidRPr="00806640" w:rsidRDefault="00875CA4" w:rsidP="00875CA4"/>
  <w:p w14:paraId="5BB5D3A4" w14:textId="77777777" w:rsidR="00875CA4" w:rsidRDefault="00875C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F537D8"/>
    <w:multiLevelType w:val="hybridMultilevel"/>
    <w:tmpl w:val="DADA59D0"/>
    <w:lvl w:ilvl="0" w:tplc="4D169306">
      <w:start w:val="1"/>
      <w:numFmt w:val="decimal"/>
      <w:lvlText w:val="%1."/>
      <w:lvlJc w:val="left"/>
      <w:pPr>
        <w:ind w:left="703" w:hanging="816"/>
      </w:pPr>
      <w:rPr>
        <w:rFonts w:hint="default"/>
      </w:rPr>
    </w:lvl>
    <w:lvl w:ilvl="1" w:tplc="04130019" w:tentative="1">
      <w:start w:val="1"/>
      <w:numFmt w:val="lowerLetter"/>
      <w:lvlText w:val="%2."/>
      <w:lvlJc w:val="left"/>
      <w:pPr>
        <w:ind w:left="967" w:hanging="360"/>
      </w:pPr>
    </w:lvl>
    <w:lvl w:ilvl="2" w:tplc="0413001B" w:tentative="1">
      <w:start w:val="1"/>
      <w:numFmt w:val="lowerRoman"/>
      <w:lvlText w:val="%3."/>
      <w:lvlJc w:val="right"/>
      <w:pPr>
        <w:ind w:left="1687" w:hanging="180"/>
      </w:pPr>
    </w:lvl>
    <w:lvl w:ilvl="3" w:tplc="0413000F" w:tentative="1">
      <w:start w:val="1"/>
      <w:numFmt w:val="decimal"/>
      <w:lvlText w:val="%4."/>
      <w:lvlJc w:val="left"/>
      <w:pPr>
        <w:ind w:left="2407" w:hanging="360"/>
      </w:pPr>
    </w:lvl>
    <w:lvl w:ilvl="4" w:tplc="04130019" w:tentative="1">
      <w:start w:val="1"/>
      <w:numFmt w:val="lowerLetter"/>
      <w:lvlText w:val="%5."/>
      <w:lvlJc w:val="left"/>
      <w:pPr>
        <w:ind w:left="3127" w:hanging="360"/>
      </w:pPr>
    </w:lvl>
    <w:lvl w:ilvl="5" w:tplc="0413001B" w:tentative="1">
      <w:start w:val="1"/>
      <w:numFmt w:val="lowerRoman"/>
      <w:lvlText w:val="%6."/>
      <w:lvlJc w:val="right"/>
      <w:pPr>
        <w:ind w:left="3847" w:hanging="180"/>
      </w:pPr>
    </w:lvl>
    <w:lvl w:ilvl="6" w:tplc="0413000F" w:tentative="1">
      <w:start w:val="1"/>
      <w:numFmt w:val="decimal"/>
      <w:lvlText w:val="%7."/>
      <w:lvlJc w:val="left"/>
      <w:pPr>
        <w:ind w:left="4567" w:hanging="360"/>
      </w:pPr>
    </w:lvl>
    <w:lvl w:ilvl="7" w:tplc="04130019" w:tentative="1">
      <w:start w:val="1"/>
      <w:numFmt w:val="lowerLetter"/>
      <w:lvlText w:val="%8."/>
      <w:lvlJc w:val="left"/>
      <w:pPr>
        <w:ind w:left="5287" w:hanging="360"/>
      </w:pPr>
    </w:lvl>
    <w:lvl w:ilvl="8" w:tplc="0413001B" w:tentative="1">
      <w:start w:val="1"/>
      <w:numFmt w:val="lowerRoman"/>
      <w:lvlText w:val="%9."/>
      <w:lvlJc w:val="right"/>
      <w:pPr>
        <w:ind w:left="6007" w:hanging="180"/>
      </w:pPr>
    </w:lvl>
  </w:abstractNum>
  <w:num w:numId="1" w16cid:durableId="140144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0D6"/>
    <w:rsid w:val="00004F32"/>
    <w:rsid w:val="0000584F"/>
    <w:rsid w:val="000064A4"/>
    <w:rsid w:val="00006533"/>
    <w:rsid w:val="00006EB5"/>
    <w:rsid w:val="000120E2"/>
    <w:rsid w:val="000277F7"/>
    <w:rsid w:val="000313C9"/>
    <w:rsid w:val="00050603"/>
    <w:rsid w:val="0005139C"/>
    <w:rsid w:val="00054156"/>
    <w:rsid w:val="00060332"/>
    <w:rsid w:val="0008153E"/>
    <w:rsid w:val="00095B72"/>
    <w:rsid w:val="000A44AD"/>
    <w:rsid w:val="000B0C58"/>
    <w:rsid w:val="000B2EFC"/>
    <w:rsid w:val="000B6378"/>
    <w:rsid w:val="000E52A4"/>
    <w:rsid w:val="00104156"/>
    <w:rsid w:val="00105E77"/>
    <w:rsid w:val="0011123C"/>
    <w:rsid w:val="00116258"/>
    <w:rsid w:val="001231F7"/>
    <w:rsid w:val="00126D91"/>
    <w:rsid w:val="0012748B"/>
    <w:rsid w:val="001338AE"/>
    <w:rsid w:val="00141265"/>
    <w:rsid w:val="001442CA"/>
    <w:rsid w:val="0016140E"/>
    <w:rsid w:val="00161E50"/>
    <w:rsid w:val="0019056B"/>
    <w:rsid w:val="00192913"/>
    <w:rsid w:val="00194F73"/>
    <w:rsid w:val="001C1F5C"/>
    <w:rsid w:val="001D6A9C"/>
    <w:rsid w:val="001E328B"/>
    <w:rsid w:val="001E41EE"/>
    <w:rsid w:val="001F3B98"/>
    <w:rsid w:val="00205BBF"/>
    <w:rsid w:val="0022213F"/>
    <w:rsid w:val="002232D4"/>
    <w:rsid w:val="0022345D"/>
    <w:rsid w:val="00223824"/>
    <w:rsid w:val="002241BE"/>
    <w:rsid w:val="0022424A"/>
    <w:rsid w:val="002267BA"/>
    <w:rsid w:val="00230551"/>
    <w:rsid w:val="00243AFA"/>
    <w:rsid w:val="002539E4"/>
    <w:rsid w:val="00253DC3"/>
    <w:rsid w:val="0026128A"/>
    <w:rsid w:val="00267432"/>
    <w:rsid w:val="00272AA4"/>
    <w:rsid w:val="0027416C"/>
    <w:rsid w:val="00282403"/>
    <w:rsid w:val="00291BD4"/>
    <w:rsid w:val="00293FFA"/>
    <w:rsid w:val="002A0230"/>
    <w:rsid w:val="002A1972"/>
    <w:rsid w:val="002A5450"/>
    <w:rsid w:val="002A5771"/>
    <w:rsid w:val="002A7F92"/>
    <w:rsid w:val="002B4CA3"/>
    <w:rsid w:val="002B67B7"/>
    <w:rsid w:val="002C046B"/>
    <w:rsid w:val="002C11F6"/>
    <w:rsid w:val="002C155C"/>
    <w:rsid w:val="002C1E6C"/>
    <w:rsid w:val="002E37F0"/>
    <w:rsid w:val="0031506A"/>
    <w:rsid w:val="00317472"/>
    <w:rsid w:val="003274FF"/>
    <w:rsid w:val="00330431"/>
    <w:rsid w:val="00335EBD"/>
    <w:rsid w:val="003371EA"/>
    <w:rsid w:val="00341B3F"/>
    <w:rsid w:val="0036371E"/>
    <w:rsid w:val="00370F05"/>
    <w:rsid w:val="0037630B"/>
    <w:rsid w:val="00384489"/>
    <w:rsid w:val="00386029"/>
    <w:rsid w:val="003C34AC"/>
    <w:rsid w:val="003D7539"/>
    <w:rsid w:val="003E6E06"/>
    <w:rsid w:val="003F4ABA"/>
    <w:rsid w:val="004036F3"/>
    <w:rsid w:val="00415DA4"/>
    <w:rsid w:val="00420D7C"/>
    <w:rsid w:val="004313C5"/>
    <w:rsid w:val="00431E8F"/>
    <w:rsid w:val="00447014"/>
    <w:rsid w:val="00454CDB"/>
    <w:rsid w:val="00455688"/>
    <w:rsid w:val="004644BA"/>
    <w:rsid w:val="00481B59"/>
    <w:rsid w:val="00492310"/>
    <w:rsid w:val="004B0231"/>
    <w:rsid w:val="004B1283"/>
    <w:rsid w:val="004C07C4"/>
    <w:rsid w:val="004C466D"/>
    <w:rsid w:val="004E372D"/>
    <w:rsid w:val="004E61FC"/>
    <w:rsid w:val="005124B3"/>
    <w:rsid w:val="00515F33"/>
    <w:rsid w:val="00522B46"/>
    <w:rsid w:val="00532F88"/>
    <w:rsid w:val="005475D7"/>
    <w:rsid w:val="00547FCC"/>
    <w:rsid w:val="00567F48"/>
    <w:rsid w:val="00574C1A"/>
    <w:rsid w:val="00577517"/>
    <w:rsid w:val="00580ECE"/>
    <w:rsid w:val="00590F21"/>
    <w:rsid w:val="0059215D"/>
    <w:rsid w:val="005A4B06"/>
    <w:rsid w:val="005B38BF"/>
    <w:rsid w:val="005D117E"/>
    <w:rsid w:val="005D2CB3"/>
    <w:rsid w:val="00612B92"/>
    <w:rsid w:val="0061710D"/>
    <w:rsid w:val="006258EA"/>
    <w:rsid w:val="00640192"/>
    <w:rsid w:val="00641B16"/>
    <w:rsid w:val="00641CEA"/>
    <w:rsid w:val="0064728E"/>
    <w:rsid w:val="006637AB"/>
    <w:rsid w:val="006656AF"/>
    <w:rsid w:val="00674A4B"/>
    <w:rsid w:val="006755FF"/>
    <w:rsid w:val="006840AE"/>
    <w:rsid w:val="006A3E62"/>
    <w:rsid w:val="006D2CE4"/>
    <w:rsid w:val="006D63B4"/>
    <w:rsid w:val="006E78EE"/>
    <w:rsid w:val="006E7B76"/>
    <w:rsid w:val="006F36C5"/>
    <w:rsid w:val="006F6F6A"/>
    <w:rsid w:val="00711692"/>
    <w:rsid w:val="0071415D"/>
    <w:rsid w:val="00716DA6"/>
    <w:rsid w:val="00726E07"/>
    <w:rsid w:val="00734998"/>
    <w:rsid w:val="0074161D"/>
    <w:rsid w:val="00741DC4"/>
    <w:rsid w:val="007561E4"/>
    <w:rsid w:val="00782715"/>
    <w:rsid w:val="00784464"/>
    <w:rsid w:val="007A206E"/>
    <w:rsid w:val="007B196A"/>
    <w:rsid w:val="007C7F06"/>
    <w:rsid w:val="007D1D1F"/>
    <w:rsid w:val="007E252B"/>
    <w:rsid w:val="007E27F9"/>
    <w:rsid w:val="007F0291"/>
    <w:rsid w:val="007F17F2"/>
    <w:rsid w:val="007F3CB3"/>
    <w:rsid w:val="007F5350"/>
    <w:rsid w:val="007F5816"/>
    <w:rsid w:val="007F66C0"/>
    <w:rsid w:val="00810A16"/>
    <w:rsid w:val="00810B63"/>
    <w:rsid w:val="0081354B"/>
    <w:rsid w:val="00814DF5"/>
    <w:rsid w:val="00817DC4"/>
    <w:rsid w:val="008219BB"/>
    <w:rsid w:val="00837B2C"/>
    <w:rsid w:val="00840EDE"/>
    <w:rsid w:val="00846C6F"/>
    <w:rsid w:val="008676F8"/>
    <w:rsid w:val="00875AC9"/>
    <w:rsid w:val="00875CA4"/>
    <w:rsid w:val="00885FF2"/>
    <w:rsid w:val="00896D33"/>
    <w:rsid w:val="008B6686"/>
    <w:rsid w:val="008C4C61"/>
    <w:rsid w:val="008C5217"/>
    <w:rsid w:val="008D1038"/>
    <w:rsid w:val="008D6ABD"/>
    <w:rsid w:val="008E009A"/>
    <w:rsid w:val="008F5A63"/>
    <w:rsid w:val="0091498B"/>
    <w:rsid w:val="00916191"/>
    <w:rsid w:val="00924CA1"/>
    <w:rsid w:val="00930165"/>
    <w:rsid w:val="00933FA8"/>
    <w:rsid w:val="009474E8"/>
    <w:rsid w:val="009543D7"/>
    <w:rsid w:val="0095564B"/>
    <w:rsid w:val="00956E04"/>
    <w:rsid w:val="00957D7D"/>
    <w:rsid w:val="00967AFD"/>
    <w:rsid w:val="0097718E"/>
    <w:rsid w:val="00982081"/>
    <w:rsid w:val="00991645"/>
    <w:rsid w:val="009957A8"/>
    <w:rsid w:val="00996C02"/>
    <w:rsid w:val="00996C03"/>
    <w:rsid w:val="009A23D3"/>
    <w:rsid w:val="009B3485"/>
    <w:rsid w:val="009C71A3"/>
    <w:rsid w:val="009E5D28"/>
    <w:rsid w:val="009F0598"/>
    <w:rsid w:val="009F14C1"/>
    <w:rsid w:val="009F6AA3"/>
    <w:rsid w:val="00A04111"/>
    <w:rsid w:val="00A179E9"/>
    <w:rsid w:val="00A17F28"/>
    <w:rsid w:val="00A265D7"/>
    <w:rsid w:val="00A3456E"/>
    <w:rsid w:val="00A41746"/>
    <w:rsid w:val="00A54125"/>
    <w:rsid w:val="00A56EB0"/>
    <w:rsid w:val="00A62825"/>
    <w:rsid w:val="00A73E7C"/>
    <w:rsid w:val="00A74CA3"/>
    <w:rsid w:val="00A8136D"/>
    <w:rsid w:val="00A95149"/>
    <w:rsid w:val="00AA3ACC"/>
    <w:rsid w:val="00AE1B91"/>
    <w:rsid w:val="00AE7C94"/>
    <w:rsid w:val="00AF0C3A"/>
    <w:rsid w:val="00B05692"/>
    <w:rsid w:val="00B21485"/>
    <w:rsid w:val="00B33CBB"/>
    <w:rsid w:val="00B34743"/>
    <w:rsid w:val="00B45BAA"/>
    <w:rsid w:val="00B54F30"/>
    <w:rsid w:val="00B63C6E"/>
    <w:rsid w:val="00B80E00"/>
    <w:rsid w:val="00B903EE"/>
    <w:rsid w:val="00B92679"/>
    <w:rsid w:val="00BB0EDC"/>
    <w:rsid w:val="00BC03A0"/>
    <w:rsid w:val="00BD2E8D"/>
    <w:rsid w:val="00BD2F70"/>
    <w:rsid w:val="00BD41D4"/>
    <w:rsid w:val="00BF366C"/>
    <w:rsid w:val="00C06E5F"/>
    <w:rsid w:val="00C13A63"/>
    <w:rsid w:val="00C16AA1"/>
    <w:rsid w:val="00C17BAC"/>
    <w:rsid w:val="00C323AB"/>
    <w:rsid w:val="00C42321"/>
    <w:rsid w:val="00C527BF"/>
    <w:rsid w:val="00C560D6"/>
    <w:rsid w:val="00C573C1"/>
    <w:rsid w:val="00C711DF"/>
    <w:rsid w:val="00C865C8"/>
    <w:rsid w:val="00C97A6A"/>
    <w:rsid w:val="00CA63E5"/>
    <w:rsid w:val="00CA64A3"/>
    <w:rsid w:val="00CB40BF"/>
    <w:rsid w:val="00CC4C9A"/>
    <w:rsid w:val="00CF1184"/>
    <w:rsid w:val="00CF218E"/>
    <w:rsid w:val="00D047EE"/>
    <w:rsid w:val="00D06918"/>
    <w:rsid w:val="00D075E4"/>
    <w:rsid w:val="00D158AE"/>
    <w:rsid w:val="00D2180F"/>
    <w:rsid w:val="00D22C0A"/>
    <w:rsid w:val="00D236CF"/>
    <w:rsid w:val="00D24610"/>
    <w:rsid w:val="00D279F5"/>
    <w:rsid w:val="00D31B95"/>
    <w:rsid w:val="00D42397"/>
    <w:rsid w:val="00D50EF4"/>
    <w:rsid w:val="00D610CA"/>
    <w:rsid w:val="00D613E1"/>
    <w:rsid w:val="00D651AB"/>
    <w:rsid w:val="00D7550F"/>
    <w:rsid w:val="00D91F34"/>
    <w:rsid w:val="00DA2A15"/>
    <w:rsid w:val="00DA462D"/>
    <w:rsid w:val="00DC5767"/>
    <w:rsid w:val="00DE2329"/>
    <w:rsid w:val="00DE284F"/>
    <w:rsid w:val="00E07450"/>
    <w:rsid w:val="00E14BB5"/>
    <w:rsid w:val="00E17259"/>
    <w:rsid w:val="00E27E16"/>
    <w:rsid w:val="00E314EE"/>
    <w:rsid w:val="00E31AD5"/>
    <w:rsid w:val="00E4143F"/>
    <w:rsid w:val="00E45595"/>
    <w:rsid w:val="00E56012"/>
    <w:rsid w:val="00E661EE"/>
    <w:rsid w:val="00E72B5D"/>
    <w:rsid w:val="00E732F5"/>
    <w:rsid w:val="00E75176"/>
    <w:rsid w:val="00E77EE8"/>
    <w:rsid w:val="00E80369"/>
    <w:rsid w:val="00E810C4"/>
    <w:rsid w:val="00E85C9D"/>
    <w:rsid w:val="00E908A2"/>
    <w:rsid w:val="00E9294C"/>
    <w:rsid w:val="00E94B83"/>
    <w:rsid w:val="00EB222B"/>
    <w:rsid w:val="00EC272C"/>
    <w:rsid w:val="00ED26C4"/>
    <w:rsid w:val="00ED4D7A"/>
    <w:rsid w:val="00EF54AC"/>
    <w:rsid w:val="00EF5C04"/>
    <w:rsid w:val="00F07151"/>
    <w:rsid w:val="00F17FC5"/>
    <w:rsid w:val="00F257FE"/>
    <w:rsid w:val="00F337A2"/>
    <w:rsid w:val="00F36826"/>
    <w:rsid w:val="00F4650C"/>
    <w:rsid w:val="00F54F32"/>
    <w:rsid w:val="00F617A3"/>
    <w:rsid w:val="00F637F4"/>
    <w:rsid w:val="00F72151"/>
    <w:rsid w:val="00F81F7D"/>
    <w:rsid w:val="00F8233A"/>
    <w:rsid w:val="00F82C78"/>
    <w:rsid w:val="00F92E77"/>
    <w:rsid w:val="00F92ED0"/>
    <w:rsid w:val="00F96246"/>
    <w:rsid w:val="00F97DB1"/>
    <w:rsid w:val="00FB2E4D"/>
    <w:rsid w:val="00FB6AD9"/>
    <w:rsid w:val="00FD5C62"/>
    <w:rsid w:val="00FE11EE"/>
    <w:rsid w:val="00FE1AE8"/>
    <w:rsid w:val="00FE711C"/>
    <w:rsid w:val="00FF6DDA"/>
    <w:rsid w:val="0391ED4C"/>
    <w:rsid w:val="043CDB96"/>
    <w:rsid w:val="0549AE39"/>
    <w:rsid w:val="06D0401E"/>
    <w:rsid w:val="07804762"/>
    <w:rsid w:val="0F70C07A"/>
    <w:rsid w:val="0FC442EB"/>
    <w:rsid w:val="167D5583"/>
    <w:rsid w:val="1759BF88"/>
    <w:rsid w:val="18CE8353"/>
    <w:rsid w:val="1E5FD429"/>
    <w:rsid w:val="1F01FCB8"/>
    <w:rsid w:val="20EDB312"/>
    <w:rsid w:val="2313C24B"/>
    <w:rsid w:val="25C8AAF5"/>
    <w:rsid w:val="262505DF"/>
    <w:rsid w:val="2784593B"/>
    <w:rsid w:val="2BE7FDCA"/>
    <w:rsid w:val="2DB7EF28"/>
    <w:rsid w:val="3205B057"/>
    <w:rsid w:val="34D2D60D"/>
    <w:rsid w:val="35BC72C8"/>
    <w:rsid w:val="378AD66F"/>
    <w:rsid w:val="397D2FBC"/>
    <w:rsid w:val="39A4B9DB"/>
    <w:rsid w:val="3B230F15"/>
    <w:rsid w:val="40406D1D"/>
    <w:rsid w:val="407D90F4"/>
    <w:rsid w:val="40D10053"/>
    <w:rsid w:val="421A754F"/>
    <w:rsid w:val="458DEF05"/>
    <w:rsid w:val="467261D5"/>
    <w:rsid w:val="4A07CE14"/>
    <w:rsid w:val="4A89BB0D"/>
    <w:rsid w:val="4ACCD742"/>
    <w:rsid w:val="524A4D05"/>
    <w:rsid w:val="536901AB"/>
    <w:rsid w:val="55E843A9"/>
    <w:rsid w:val="583A28FC"/>
    <w:rsid w:val="59670ECE"/>
    <w:rsid w:val="5C36BD5A"/>
    <w:rsid w:val="5E401FA8"/>
    <w:rsid w:val="5ECE940B"/>
    <w:rsid w:val="5F0201A7"/>
    <w:rsid w:val="5FEC60CA"/>
    <w:rsid w:val="62FB2936"/>
    <w:rsid w:val="633DCD2A"/>
    <w:rsid w:val="679AECA1"/>
    <w:rsid w:val="67B8504D"/>
    <w:rsid w:val="693A8025"/>
    <w:rsid w:val="6EC463FC"/>
    <w:rsid w:val="7258611B"/>
    <w:rsid w:val="77A40206"/>
    <w:rsid w:val="7887B740"/>
    <w:rsid w:val="7D3789C5"/>
    <w:rsid w:val="7E6F3C70"/>
    <w:rsid w:val="7F7F9B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9FBFD"/>
  <w15:chartTrackingRefBased/>
  <w15:docId w15:val="{5D7BE6CC-89BD-41B0-BCA0-B5BA7F6F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560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560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560D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560D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560D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560D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560D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560D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560D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560D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560D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560D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560D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560D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560D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560D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560D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560D6"/>
    <w:rPr>
      <w:rFonts w:eastAsiaTheme="majorEastAsia" w:cstheme="majorBidi"/>
      <w:color w:val="272727" w:themeColor="text1" w:themeTint="D8"/>
    </w:rPr>
  </w:style>
  <w:style w:type="paragraph" w:styleId="Titel">
    <w:name w:val="Title"/>
    <w:basedOn w:val="Standaard"/>
    <w:next w:val="Standaard"/>
    <w:link w:val="TitelChar"/>
    <w:uiPriority w:val="10"/>
    <w:qFormat/>
    <w:rsid w:val="00C560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560D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560D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560D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560D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560D6"/>
    <w:rPr>
      <w:i/>
      <w:iCs/>
      <w:color w:val="404040" w:themeColor="text1" w:themeTint="BF"/>
    </w:rPr>
  </w:style>
  <w:style w:type="paragraph" w:styleId="Lijstalinea">
    <w:name w:val="List Paragraph"/>
    <w:basedOn w:val="Standaard"/>
    <w:uiPriority w:val="34"/>
    <w:qFormat/>
    <w:rsid w:val="00C560D6"/>
    <w:pPr>
      <w:ind w:left="720"/>
      <w:contextualSpacing/>
    </w:pPr>
  </w:style>
  <w:style w:type="character" w:styleId="Intensievebenadrukking">
    <w:name w:val="Intense Emphasis"/>
    <w:basedOn w:val="Standaardalinea-lettertype"/>
    <w:uiPriority w:val="21"/>
    <w:qFormat/>
    <w:rsid w:val="00C560D6"/>
    <w:rPr>
      <w:i/>
      <w:iCs/>
      <w:color w:val="0F4761" w:themeColor="accent1" w:themeShade="BF"/>
    </w:rPr>
  </w:style>
  <w:style w:type="paragraph" w:styleId="Duidelijkcitaat">
    <w:name w:val="Intense Quote"/>
    <w:basedOn w:val="Standaard"/>
    <w:next w:val="Standaard"/>
    <w:link w:val="DuidelijkcitaatChar"/>
    <w:uiPriority w:val="30"/>
    <w:qFormat/>
    <w:rsid w:val="00C560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560D6"/>
    <w:rPr>
      <w:i/>
      <w:iCs/>
      <w:color w:val="0F4761" w:themeColor="accent1" w:themeShade="BF"/>
    </w:rPr>
  </w:style>
  <w:style w:type="character" w:styleId="Intensieveverwijzing">
    <w:name w:val="Intense Reference"/>
    <w:basedOn w:val="Standaardalinea-lettertype"/>
    <w:uiPriority w:val="32"/>
    <w:qFormat/>
    <w:rsid w:val="00C560D6"/>
    <w:rPr>
      <w:b/>
      <w:bCs/>
      <w:smallCaps/>
      <w:color w:val="0F4761" w:themeColor="accent1" w:themeShade="BF"/>
      <w:spacing w:val="5"/>
    </w:rPr>
  </w:style>
  <w:style w:type="paragraph" w:styleId="Koptekst">
    <w:name w:val="header"/>
    <w:basedOn w:val="Standaard"/>
    <w:link w:val="KoptekstChar"/>
    <w:uiPriority w:val="99"/>
    <w:unhideWhenUsed/>
    <w:rsid w:val="00875C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75CA4"/>
  </w:style>
  <w:style w:type="paragraph" w:styleId="Voettekst">
    <w:name w:val="footer"/>
    <w:basedOn w:val="Standaard"/>
    <w:link w:val="VoettekstChar"/>
    <w:uiPriority w:val="99"/>
    <w:unhideWhenUsed/>
    <w:rsid w:val="00875C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75CA4"/>
  </w:style>
  <w:style w:type="table" w:styleId="Tabelraster">
    <w:name w:val="Table Grid"/>
    <w:basedOn w:val="Standaardtabel"/>
    <w:uiPriority w:val="39"/>
    <w:rsid w:val="00875CA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rsid w:val="008D6ABD"/>
    <w:rPr>
      <w:color w:val="467886"/>
      <w:u w:val="single"/>
    </w:rPr>
  </w:style>
  <w:style w:type="paragraph" w:styleId="Revisie">
    <w:name w:val="Revision"/>
    <w:hidden/>
    <w:uiPriority w:val="99"/>
    <w:semiHidden/>
    <w:rsid w:val="00CA64A3"/>
    <w:pPr>
      <w:spacing w:after="0" w:line="240" w:lineRule="auto"/>
    </w:pPr>
  </w:style>
  <w:style w:type="character" w:styleId="Verwijzingopmerking">
    <w:name w:val="annotation reference"/>
    <w:basedOn w:val="Standaardalinea-lettertype"/>
    <w:uiPriority w:val="99"/>
    <w:semiHidden/>
    <w:unhideWhenUsed/>
    <w:rsid w:val="00FE1AE8"/>
    <w:rPr>
      <w:sz w:val="16"/>
      <w:szCs w:val="16"/>
    </w:rPr>
  </w:style>
  <w:style w:type="paragraph" w:styleId="Tekstopmerking">
    <w:name w:val="annotation text"/>
    <w:basedOn w:val="Standaard"/>
    <w:link w:val="TekstopmerkingChar"/>
    <w:uiPriority w:val="99"/>
    <w:unhideWhenUsed/>
    <w:rsid w:val="00FE1AE8"/>
    <w:pPr>
      <w:spacing w:line="240" w:lineRule="auto"/>
    </w:pPr>
    <w:rPr>
      <w:sz w:val="20"/>
      <w:szCs w:val="20"/>
    </w:rPr>
  </w:style>
  <w:style w:type="character" w:customStyle="1" w:styleId="TekstopmerkingChar">
    <w:name w:val="Tekst opmerking Char"/>
    <w:basedOn w:val="Standaardalinea-lettertype"/>
    <w:link w:val="Tekstopmerking"/>
    <w:uiPriority w:val="99"/>
    <w:rsid w:val="00FE1AE8"/>
    <w:rPr>
      <w:sz w:val="20"/>
      <w:szCs w:val="20"/>
    </w:rPr>
  </w:style>
  <w:style w:type="paragraph" w:styleId="Onderwerpvanopmerking">
    <w:name w:val="annotation subject"/>
    <w:basedOn w:val="Tekstopmerking"/>
    <w:next w:val="Tekstopmerking"/>
    <w:link w:val="OnderwerpvanopmerkingChar"/>
    <w:uiPriority w:val="99"/>
    <w:semiHidden/>
    <w:unhideWhenUsed/>
    <w:rsid w:val="00FE1AE8"/>
    <w:rPr>
      <w:b/>
      <w:bCs/>
    </w:rPr>
  </w:style>
  <w:style w:type="character" w:customStyle="1" w:styleId="OnderwerpvanopmerkingChar">
    <w:name w:val="Onderwerp van opmerking Char"/>
    <w:basedOn w:val="TekstopmerkingChar"/>
    <w:link w:val="Onderwerpvanopmerking"/>
    <w:uiPriority w:val="99"/>
    <w:semiHidden/>
    <w:rsid w:val="00FE1AE8"/>
    <w:rPr>
      <w:b/>
      <w:bCs/>
      <w:sz w:val="20"/>
      <w:szCs w:val="20"/>
    </w:rPr>
  </w:style>
  <w:style w:type="character" w:styleId="Onopgelostemelding">
    <w:name w:val="Unresolved Mention"/>
    <w:basedOn w:val="Standaardalinea-lettertype"/>
    <w:uiPriority w:val="99"/>
    <w:semiHidden/>
    <w:unhideWhenUsed/>
    <w:rsid w:val="007F5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919585">
      <w:bodyDiv w:val="1"/>
      <w:marLeft w:val="0"/>
      <w:marRight w:val="0"/>
      <w:marTop w:val="0"/>
      <w:marBottom w:val="0"/>
      <w:divBdr>
        <w:top w:val="none" w:sz="0" w:space="0" w:color="auto"/>
        <w:left w:val="none" w:sz="0" w:space="0" w:color="auto"/>
        <w:bottom w:val="none" w:sz="0" w:space="0" w:color="auto"/>
        <w:right w:val="none" w:sz="0" w:space="0" w:color="auto"/>
      </w:divBdr>
    </w:div>
    <w:div w:id="1250312407">
      <w:bodyDiv w:val="1"/>
      <w:marLeft w:val="0"/>
      <w:marRight w:val="0"/>
      <w:marTop w:val="0"/>
      <w:marBottom w:val="0"/>
      <w:divBdr>
        <w:top w:val="none" w:sz="0" w:space="0" w:color="auto"/>
        <w:left w:val="none" w:sz="0" w:space="0" w:color="auto"/>
        <w:bottom w:val="none" w:sz="0" w:space="0" w:color="auto"/>
        <w:right w:val="none" w:sz="0" w:space="0" w:color="auto"/>
      </w:divBdr>
    </w:div>
    <w:div w:id="1959754118">
      <w:bodyDiv w:val="1"/>
      <w:marLeft w:val="0"/>
      <w:marRight w:val="0"/>
      <w:marTop w:val="0"/>
      <w:marBottom w:val="0"/>
      <w:divBdr>
        <w:top w:val="none" w:sz="0" w:space="0" w:color="auto"/>
        <w:left w:val="none" w:sz="0" w:space="0" w:color="auto"/>
        <w:bottom w:val="none" w:sz="0" w:space="0" w:color="auto"/>
        <w:right w:val="none" w:sz="0" w:space="0" w:color="auto"/>
      </w:divBdr>
      <w:divsChild>
        <w:div w:id="256259142">
          <w:marLeft w:val="0"/>
          <w:marRight w:val="0"/>
          <w:marTop w:val="0"/>
          <w:marBottom w:val="0"/>
          <w:divBdr>
            <w:top w:val="none" w:sz="0" w:space="0" w:color="auto"/>
            <w:left w:val="none" w:sz="0" w:space="0" w:color="auto"/>
            <w:bottom w:val="none" w:sz="0" w:space="0" w:color="auto"/>
            <w:right w:val="none" w:sz="0" w:space="0" w:color="auto"/>
          </w:divBdr>
          <w:divsChild>
            <w:div w:id="676424935">
              <w:marLeft w:val="0"/>
              <w:marRight w:val="0"/>
              <w:marTop w:val="0"/>
              <w:marBottom w:val="0"/>
              <w:divBdr>
                <w:top w:val="none" w:sz="0" w:space="0" w:color="auto"/>
                <w:left w:val="none" w:sz="0" w:space="0" w:color="auto"/>
                <w:bottom w:val="none" w:sz="0" w:space="0" w:color="auto"/>
                <w:right w:val="none" w:sz="0" w:space="0" w:color="auto"/>
              </w:divBdr>
              <w:divsChild>
                <w:div w:id="677661782">
                  <w:marLeft w:val="0"/>
                  <w:marRight w:val="0"/>
                  <w:marTop w:val="0"/>
                  <w:marBottom w:val="0"/>
                  <w:divBdr>
                    <w:top w:val="none" w:sz="0" w:space="0" w:color="auto"/>
                    <w:left w:val="none" w:sz="0" w:space="0" w:color="auto"/>
                    <w:bottom w:val="none" w:sz="0" w:space="0" w:color="auto"/>
                    <w:right w:val="none" w:sz="0" w:space="0" w:color="auto"/>
                  </w:divBdr>
                  <w:divsChild>
                    <w:div w:id="1194877750">
                      <w:marLeft w:val="0"/>
                      <w:marRight w:val="0"/>
                      <w:marTop w:val="0"/>
                      <w:marBottom w:val="0"/>
                      <w:divBdr>
                        <w:top w:val="none" w:sz="0" w:space="0" w:color="auto"/>
                        <w:left w:val="none" w:sz="0" w:space="0" w:color="auto"/>
                        <w:bottom w:val="none" w:sz="0" w:space="0" w:color="auto"/>
                        <w:right w:val="none" w:sz="0" w:space="0" w:color="auto"/>
                      </w:divBdr>
                      <w:divsChild>
                        <w:div w:id="748237089">
                          <w:marLeft w:val="0"/>
                          <w:marRight w:val="0"/>
                          <w:marTop w:val="0"/>
                          <w:marBottom w:val="0"/>
                          <w:divBdr>
                            <w:top w:val="none" w:sz="0" w:space="0" w:color="auto"/>
                            <w:left w:val="none" w:sz="0" w:space="0" w:color="auto"/>
                            <w:bottom w:val="none" w:sz="0" w:space="0" w:color="auto"/>
                            <w:right w:val="none" w:sz="0" w:space="0" w:color="auto"/>
                          </w:divBdr>
                          <w:divsChild>
                            <w:div w:id="16680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useazutphen.nl" TargetMode="External"/><Relationship Id="rId4" Type="http://schemas.openxmlformats.org/officeDocument/2006/relationships/styles" Target="styles.xml"/><Relationship Id="rId9" Type="http://schemas.openxmlformats.org/officeDocument/2006/relationships/hyperlink" Target="mailto:info@museazutphen.nl" TargetMode="Externa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EDCF8E6B2BB841A14E1776A51E8CBF" ma:contentTypeVersion="14" ma:contentTypeDescription="Een nieuw document maken." ma:contentTypeScope="" ma:versionID="3f39a7e4e070d04551a9e7cd8ce54869">
  <xsd:schema xmlns:xsd="http://www.w3.org/2001/XMLSchema" xmlns:xs="http://www.w3.org/2001/XMLSchema" xmlns:p="http://schemas.microsoft.com/office/2006/metadata/properties" xmlns:ns2="8dc7183e-bc7f-4200-81e9-d5d084c911a6" xmlns:ns3="b343835a-7e82-4dc8-a715-a45a8b08a8b3" targetNamespace="http://schemas.microsoft.com/office/2006/metadata/properties" ma:root="true" ma:fieldsID="749c4e027787630e367c746f8cd1c7c9" ns2:_="" ns3:_="">
    <xsd:import namespace="8dc7183e-bc7f-4200-81e9-d5d084c911a6"/>
    <xsd:import namespace="b343835a-7e82-4dc8-a715-a45a8b08a8b3"/>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7183e-bc7f-4200-81e9-d5d084c911a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70cfe122-2a8b-4957-9baf-a1425d6f7664"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43835a-7e82-4dc8-a715-a45a8b08a8b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dc7183e-bc7f-4200-81e9-d5d084c911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5E81F3-A9C4-4C91-82FC-8E26B05DB286}">
  <ds:schemaRefs>
    <ds:schemaRef ds:uri="http://schemas.microsoft.com/sharepoint/v3/contenttype/forms"/>
  </ds:schemaRefs>
</ds:datastoreItem>
</file>

<file path=customXml/itemProps2.xml><?xml version="1.0" encoding="utf-8"?>
<ds:datastoreItem xmlns:ds="http://schemas.openxmlformats.org/officeDocument/2006/customXml" ds:itemID="{CC13813C-DD45-4E9A-9CD2-FA5E4F274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c7183e-bc7f-4200-81e9-d5d084c911a6"/>
    <ds:schemaRef ds:uri="b343835a-7e82-4dc8-a715-a45a8b08a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1DF2A3-FB3F-4B2A-B529-3E427B7F3E48}"/>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5476</Characters>
  <Application>Microsoft Office Word</Application>
  <DocSecurity>0</DocSecurity>
  <Lines>45</Lines>
  <Paragraphs>12</Paragraphs>
  <ScaleCrop>false</ScaleCrop>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van Ewijk | Musea Zutphen</dc:creator>
  <cp:keywords/>
  <dc:description/>
  <cp:lastModifiedBy>Lisanne van Ewijk | Musea Zutphen</cp:lastModifiedBy>
  <cp:revision>134</cp:revision>
  <cp:lastPrinted>2024-09-02T10:50:00Z</cp:lastPrinted>
  <dcterms:created xsi:type="dcterms:W3CDTF">2024-08-29T09:40:00Z</dcterms:created>
  <dcterms:modified xsi:type="dcterms:W3CDTF">2024-09-09T09:01:00Z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0x01010058EDCF8E6B2BB841A14E1776A51E8CBF</vt:lpwstr>
  </property>
  <property fmtid="{D5CDD505-2E9C-101B-9397-08002B2CF9AE}" pid="3" name="MediaServiceImageTags">
    <vt:lpwstr/>
  </property>
</Properties>
</file>